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EC" w:rsidRDefault="00A047EC" w:rsidP="00FC5BF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</w:p>
    <w:p w:rsidR="00FC5BFC" w:rsidRPr="00FC5BFC" w:rsidRDefault="00A047EC" w:rsidP="00FC5BF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FC5BFC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TEACHING EXCELLENCE AWARD FOR FACULTY MEMBERS</w:t>
      </w:r>
    </w:p>
    <w:p w:rsidR="00FC5BFC" w:rsidRPr="00FC5BFC" w:rsidRDefault="00FC5BFC" w:rsidP="00FC5BFC">
      <w:pPr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W w:w="1077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4762"/>
        <w:gridCol w:w="2668"/>
        <w:gridCol w:w="2668"/>
      </w:tblGrid>
      <w:tr w:rsidR="00FC5BFC" w:rsidRPr="00FC5BFC" w:rsidTr="00A047EC">
        <w:trPr>
          <w:trHeight w:val="454"/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</w:rPr>
              <w:t>Part I: Personal Information</w:t>
            </w:r>
          </w:p>
        </w:tc>
      </w:tr>
      <w:tr w:rsidR="00FC5BFC" w:rsidRPr="00FC5BFC" w:rsidTr="00A047EC">
        <w:trPr>
          <w:trHeight w:val="1992"/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Default="00FC5BFC" w:rsidP="00A047EC">
            <w:pPr>
              <w:spacing w:after="0"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B4D7A" w:rsidRPr="00FC5BFC" w:rsidRDefault="004B4D7A" w:rsidP="004B4D7A">
            <w:pPr>
              <w:spacing w:after="0"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ab/>
              <w:t xml:space="preserve">        : </w:t>
            </w:r>
            <w:r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…………………………………………………………….</w:t>
            </w:r>
            <w:r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ID </w:t>
            </w: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No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 xml:space="preserve">…………………………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Department: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…………………………….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</w:p>
          <w:p w:rsidR="004B4D7A" w:rsidRPr="00FC5BFC" w:rsidRDefault="004B4D7A" w:rsidP="004B4D7A">
            <w:pPr>
              <w:spacing w:after="0" w:line="480" w:lineRule="auto"/>
              <w:ind w:left="79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t>Job Title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:</w:t>
            </w:r>
            <w:r w:rsidRPr="00FC5BF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…………………………………………………………….</w:t>
            </w:r>
            <w:r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Subject / </w:t>
            </w:r>
            <w:proofErr w:type="gramStart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Discipline  :</w:t>
            </w:r>
            <w:proofErr w:type="gramEnd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……………………………….……………………..</w:t>
            </w:r>
          </w:p>
          <w:p w:rsidR="00FC5BFC" w:rsidRPr="00FC5BFC" w:rsidRDefault="00D13CC5" w:rsidP="00A047EC">
            <w:pPr>
              <w:spacing w:after="0"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3.3pt;margin-top:.1pt;width:18pt;height:13.6pt;z-index:251667456">
                  <v:textbox style="mso-next-textbox:#_x0000_s1033">
                    <w:txbxContent>
                      <w:p w:rsidR="00FC5BFC" w:rsidRDefault="00FC5BFC" w:rsidP="00FC5BFC"/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left:0;text-align:left;margin-left:247.3pt;margin-top:.1pt;width:18pt;height:13.6pt;z-index:251668480">
                  <v:textbox style="mso-next-textbox:#_x0000_s1034">
                    <w:txbxContent>
                      <w:p w:rsidR="00FC5BFC" w:rsidRDefault="00FC5BFC" w:rsidP="00FC5BFC"/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pict>
                <v:shape id="_x0000_s1030" type="#_x0000_t202" style="position:absolute;left:0;text-align:left;margin-left:120.6pt;margin-top:.4pt;width:18pt;height:13.3pt;z-index:251664384">
                  <v:textbox style="mso-next-textbox:#_x0000_s1030">
                    <w:txbxContent>
                      <w:p w:rsidR="00FC5BFC" w:rsidRDefault="00FC5BFC" w:rsidP="00FC5BFC"/>
                    </w:txbxContent>
                  </v:textbox>
                </v:shape>
              </w:pic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Other Assignments    :        </w:t>
            </w:r>
            <w:r w:rsid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Course Director                  </w:t>
            </w:r>
            <w:r w:rsid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BS Coordinator          </w:t>
            </w:r>
            <w:r w:rsid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Co-op Coordinator</w:t>
            </w:r>
          </w:p>
          <w:p w:rsidR="00FC5BFC" w:rsidRPr="00FC5BFC" w:rsidRDefault="00D13CC5" w:rsidP="00A047EC">
            <w:pPr>
              <w:spacing w:after="0" w:line="480" w:lineRule="auto"/>
              <w:ind w:left="79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pict>
                <v:shape id="_x0000_s1032" type="#_x0000_t202" style="position:absolute;left:0;text-align:left;margin-left:247.3pt;margin-top:-.8pt;width:18pt;height:13.55pt;z-index:251666432">
                  <v:textbox style="mso-next-textbox:#_x0000_s1032">
                    <w:txbxContent>
                      <w:p w:rsidR="00FC5BFC" w:rsidRDefault="00FC5BFC" w:rsidP="00FC5BFC"/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pict>
                <v:shape id="_x0000_s1031" type="#_x0000_t202" style="position:absolute;left:0;text-align:left;margin-left:120.6pt;margin-top:-.8pt;width:18pt;height:13.5pt;z-index:251665408">
                  <v:textbox style="mso-next-textbox:#_x0000_s1031">
                    <w:txbxContent>
                      <w:p w:rsidR="00FC5BFC" w:rsidRDefault="00FC5BFC" w:rsidP="00FC5BFC"/>
                    </w:txbxContent>
                  </v:textbox>
                </v:shape>
              </w:pic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             </w:t>
            </w:r>
            <w:r w:rsid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SIS Coordinator                 </w:t>
            </w:r>
            <w:r w:rsid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C5BFC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SP Coordinator</w:t>
            </w:r>
          </w:p>
        </w:tc>
      </w:tr>
      <w:tr w:rsidR="00FC5BFC" w:rsidRPr="00FC5BFC" w:rsidTr="002260D6">
        <w:trPr>
          <w:trHeight w:val="454"/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</w:rPr>
              <w:t>Part II: Committees</w:t>
            </w:r>
          </w:p>
        </w:tc>
      </w:tr>
      <w:tr w:rsidR="00FC5BFC" w:rsidRPr="00FC5BFC" w:rsidTr="002260D6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Sr.#</w:t>
            </w:r>
          </w:p>
        </w:tc>
        <w:tc>
          <w:tcPr>
            <w:tcW w:w="4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Committee Title</w:t>
            </w: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Chairman</w:t>
            </w: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ind w:left="8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Member</w:t>
            </w:r>
          </w:p>
        </w:tc>
      </w:tr>
      <w:tr w:rsidR="00FC5BFC" w:rsidRPr="00FC5BFC" w:rsidTr="002260D6">
        <w:trPr>
          <w:trHeight w:val="366"/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C5BFC">
              <w:rPr>
                <w:rFonts w:asciiTheme="minorBidi" w:hAnsiTheme="minorBidi"/>
                <w:color w:val="000000" w:themeColor="text1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3" style="position:absolute;left:0;text-align:left;margin-left:58.25pt;margin-top:2.35pt;width:12.55pt;height:8.95pt;z-index:251677696;mso-position-horizontal-relative:text;mso-position-vertical-relative:text"/>
              </w:pic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38" style="position:absolute;left:0;text-align:left;margin-left:58.25pt;margin-top:2.85pt;width:12.55pt;height:8.95pt;z-index:251672576;mso-position-horizontal-relative:text;mso-position-vertical-relative:text"/>
              </w:pict>
            </w:r>
          </w:p>
        </w:tc>
      </w:tr>
      <w:tr w:rsidR="00FC5BFC" w:rsidRPr="00FC5BFC" w:rsidTr="002260D6">
        <w:trPr>
          <w:trHeight w:val="366"/>
          <w:jc w:val="center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C5BFC"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4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4" style="position:absolute;left:0;text-align:left;margin-left:58.7pt;margin-top:3.3pt;width:12.55pt;height:8.95pt;z-index:251678720;mso-position-horizontal-relative:text;mso-position-vertical-relative:text"/>
              </w:pict>
            </w: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2" style="position:absolute;left:0;text-align:left;margin-left:57.85pt;margin-top:3pt;width:12.55pt;height:8.95pt;z-index:251676672;mso-position-horizontal-relative:text;mso-position-vertical-relative:text"/>
              </w:pict>
            </w:r>
          </w:p>
        </w:tc>
      </w:tr>
      <w:tr w:rsidR="00FC5BFC" w:rsidRPr="00FC5BFC" w:rsidTr="002260D6">
        <w:trPr>
          <w:trHeight w:val="366"/>
          <w:jc w:val="center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C5BFC">
              <w:rPr>
                <w:rFonts w:asciiTheme="minorBidi" w:hAnsiTheme="minorBidi"/>
                <w:color w:val="000000" w:themeColor="text1"/>
              </w:rPr>
              <w:t>3</w:t>
            </w:r>
          </w:p>
        </w:tc>
        <w:tc>
          <w:tcPr>
            <w:tcW w:w="4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36" style="position:absolute;left:0;text-align:left;margin-left:58.9pt;margin-top:2.5pt;width:12.55pt;height:8.95pt;z-index:251670528;mso-position-horizontal-relative:text;mso-position-vertical-relative:text"/>
              </w:pict>
            </w: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1" style="position:absolute;left:0;text-align:left;margin-left:57.65pt;margin-top:2.55pt;width:12.55pt;height:8.95pt;z-index:251675648;mso-position-horizontal-relative:text;mso-position-vertical-relative:text"/>
              </w:pict>
            </w:r>
          </w:p>
        </w:tc>
      </w:tr>
      <w:tr w:rsidR="00FC5BFC" w:rsidRPr="00FC5BFC" w:rsidTr="002260D6">
        <w:trPr>
          <w:trHeight w:val="366"/>
          <w:jc w:val="center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C5BFC">
              <w:rPr>
                <w:rFonts w:asciiTheme="minorBidi" w:hAnsiTheme="minorBidi"/>
                <w:color w:val="000000" w:themeColor="text1"/>
              </w:rPr>
              <w:t>4</w:t>
            </w:r>
          </w:p>
        </w:tc>
        <w:tc>
          <w:tcPr>
            <w:tcW w:w="4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37" style="position:absolute;left:0;text-align:left;margin-left:58.45pt;margin-top:3.2pt;width:12.55pt;height:8.95pt;z-index:251671552;mso-position-horizontal-relative:text;mso-position-vertical-relative:text"/>
              </w:pict>
            </w: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0" style="position:absolute;left:0;text-align:left;margin-left:58.75pt;margin-top:2.35pt;width:12.55pt;height:8.95pt;z-index:251674624;mso-position-horizontal-relative:text;mso-position-vertical-relative:text"/>
              </w:pict>
            </w:r>
          </w:p>
        </w:tc>
      </w:tr>
      <w:tr w:rsidR="00FC5BFC" w:rsidRPr="00FC5BFC" w:rsidTr="002260D6">
        <w:trPr>
          <w:trHeight w:val="366"/>
          <w:jc w:val="center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C5BFC">
              <w:rPr>
                <w:rFonts w:asciiTheme="minorBidi" w:hAnsiTheme="minorBidi"/>
                <w:color w:val="000000" w:themeColor="text1"/>
              </w:rPr>
              <w:t>5</w:t>
            </w:r>
          </w:p>
        </w:tc>
        <w:tc>
          <w:tcPr>
            <w:tcW w:w="47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39" style="position:absolute;left:0;text-align:left;margin-left:59.4pt;margin-top:2.7pt;width:12.55pt;height:8.95pt;z-index:251673600;mso-position-horizontal-relative:text;mso-position-vertical-relative:text"/>
              </w:pict>
            </w:r>
          </w:p>
        </w:tc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D13CC5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noProof/>
                <w:color w:val="000000" w:themeColor="text1"/>
              </w:rPr>
              <w:pict>
                <v:rect id="_x0000_s1045" style="position:absolute;left:0;text-align:left;margin-left:58.9pt;margin-top:2.55pt;width:12.55pt;height:8.95pt;z-index:251679744;mso-position-horizontal-relative:text;mso-position-vertical-relative:text"/>
              </w:pict>
            </w: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W w:w="1077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920"/>
        <w:gridCol w:w="921"/>
        <w:gridCol w:w="920"/>
        <w:gridCol w:w="921"/>
      </w:tblGrid>
      <w:tr w:rsidR="00FC5BFC" w:rsidRPr="00FC5BFC" w:rsidTr="00FC5BFC">
        <w:trPr>
          <w:trHeight w:val="454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  <w:b/>
                <w:bCs/>
              </w:rPr>
              <w:t>Part III: Assessment</w:t>
            </w:r>
          </w:p>
        </w:tc>
      </w:tr>
      <w:tr w:rsidR="00FC5BFC" w:rsidRPr="00FC5BFC" w:rsidTr="00BF6793">
        <w:trPr>
          <w:trHeight w:val="186"/>
          <w:jc w:val="center"/>
        </w:trPr>
        <w:tc>
          <w:tcPr>
            <w:tcW w:w="7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047EC">
              <w:rPr>
                <w:rFonts w:asciiTheme="minorBidi" w:hAnsiTheme="min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Above Standard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Below Standard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Poor</w:t>
            </w:r>
          </w:p>
        </w:tc>
      </w:tr>
      <w:tr w:rsidR="00FC5BFC" w:rsidRPr="00FC5BFC" w:rsidTr="00BF6793">
        <w:trPr>
          <w:trHeight w:val="314"/>
          <w:jc w:val="center"/>
        </w:trPr>
        <w:tc>
          <w:tcPr>
            <w:tcW w:w="7091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</w:tr>
      <w:tr w:rsidR="00FC5BFC" w:rsidRPr="00FC5BFC" w:rsidTr="00A047EC">
        <w:trPr>
          <w:trHeight w:val="397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  <w:b/>
                <w:bCs/>
              </w:rPr>
              <w:t>Preliminaries</w:t>
            </w:r>
          </w:p>
        </w:tc>
      </w:tr>
      <w:tr w:rsidR="00FC5BFC" w:rsidRPr="00FC5BFC" w:rsidTr="00F420AA">
        <w:trPr>
          <w:trHeight w:val="307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Appearance is neat and appropriate to the class session.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0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Arranges teaching location appropriately and keeps it neat and clean.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0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Accurately records attendance/ punctuality of students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0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Ensures that all students wear the proper uniforms.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0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Ensures that all students have their text books and all materials needed.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A047EC">
        <w:trPr>
          <w:trHeight w:val="397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Preparation</w:t>
            </w:r>
          </w:p>
        </w:tc>
      </w:tr>
      <w:tr w:rsidR="00FC5BFC" w:rsidRPr="00FC5BFC" w:rsidTr="00F420AA">
        <w:trPr>
          <w:trHeight w:val="436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Maintains course semester plan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7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Complies with the class pacing schedule.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42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Provides and arranges all required training materials and aids.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06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Prepares lesson plan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243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Is fully aware of curriculum and has knowledge/command of subject.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12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rFonts w:asciiTheme="minorBidi" w:hAnsiTheme="minorBidi"/>
                <w:sz w:val="20"/>
                <w:szCs w:val="20"/>
              </w:rPr>
            </w:pPr>
            <w:r w:rsidRPr="00FC5BFC">
              <w:rPr>
                <w:rFonts w:asciiTheme="minorBidi" w:hAnsiTheme="minorBidi"/>
                <w:sz w:val="20"/>
                <w:szCs w:val="20"/>
              </w:rPr>
              <w:t>Is conversant with job knowledge, and procedures regarding his assignment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920"/>
        <w:gridCol w:w="921"/>
        <w:gridCol w:w="920"/>
        <w:gridCol w:w="921"/>
      </w:tblGrid>
      <w:tr w:rsidR="00FC5BFC" w:rsidRPr="00FC5BFC" w:rsidTr="00BF6793">
        <w:trPr>
          <w:jc w:val="center"/>
        </w:trPr>
        <w:tc>
          <w:tcPr>
            <w:tcW w:w="7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047EC">
              <w:rPr>
                <w:rFonts w:asciiTheme="minorBidi" w:hAnsiTheme="min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Above Standard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Below Standard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Poor</w:t>
            </w:r>
          </w:p>
        </w:tc>
      </w:tr>
      <w:tr w:rsidR="00FC5BFC" w:rsidRPr="00FC5BFC" w:rsidTr="00BF6793">
        <w:trPr>
          <w:trHeight w:val="336"/>
          <w:jc w:val="center"/>
        </w:trPr>
        <w:tc>
          <w:tcPr>
            <w:tcW w:w="7091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</w:tr>
      <w:tr w:rsidR="00FC5BFC" w:rsidRPr="00FC5BFC" w:rsidTr="00A047EC">
        <w:trPr>
          <w:trHeight w:val="397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Motivation</w:t>
            </w:r>
          </w:p>
        </w:tc>
      </w:tr>
      <w:tr w:rsidR="00FC5BFC" w:rsidRPr="00FC5BFC" w:rsidTr="00F420AA">
        <w:trPr>
          <w:trHeight w:val="525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Makes every effort to motivate students (i.e. elicits lively participation, attracts students’ attention etc…)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34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Does his utmost to make the class very interesting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FC5BFC" w:rsidRPr="00FC5BFC" w:rsidTr="00A047EC">
        <w:trPr>
          <w:trHeight w:val="397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Standards of Conduct</w:t>
            </w:r>
          </w:p>
        </w:tc>
      </w:tr>
      <w:tr w:rsidR="00FC5BFC" w:rsidRPr="00FC5BFC" w:rsidTr="00F420AA">
        <w:trPr>
          <w:trHeight w:val="368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Sets and maintains appropriate standard of behavior.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69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Maintains discipline in class.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56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Maintains appropriate safety standards and corrects safety behavioral problems.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A047EC">
        <w:trPr>
          <w:trHeight w:val="402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  <w:b/>
                <w:bCs/>
              </w:rPr>
              <w:t>Presentation &amp; Demonstration</w:t>
            </w:r>
          </w:p>
        </w:tc>
      </w:tr>
      <w:tr w:rsidR="00FC5BFC" w:rsidRPr="00FC5BFC" w:rsidTr="00F420AA">
        <w:trPr>
          <w:trHeight w:val="334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Speaks English in understandable terms.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35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Delivers information at appropriate pace and uses related examples.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35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Keeps eye contact with the students during the lecture.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35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Follows good pedagogical techniques/approaches.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35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Gives clear &amp; understandable instructions, directions and explanations.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513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 xml:space="preserve">Listens and responds appropriately to </w:t>
            </w:r>
            <w:proofErr w:type="gramStart"/>
            <w:r w:rsidRPr="00A047EC">
              <w:rPr>
                <w:rFonts w:asciiTheme="minorBidi" w:hAnsiTheme="minorBidi"/>
                <w:sz w:val="20"/>
                <w:szCs w:val="20"/>
              </w:rPr>
              <w:t>students</w:t>
            </w:r>
            <w:proofErr w:type="gramEnd"/>
            <w:r w:rsidRPr="00A047EC">
              <w:rPr>
                <w:rFonts w:asciiTheme="minorBidi" w:hAnsiTheme="minorBidi"/>
                <w:sz w:val="20"/>
                <w:szCs w:val="20"/>
              </w:rPr>
              <w:t xml:space="preserve"> questions &amp; encourages all students to participate.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6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States questions clearly.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6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Shows mastery of instructional content.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6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Controls and manages classroom well.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69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Makes appropriate emphasis/repetition for the needed elements.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656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Observes all students in the class and gives equal chance in participation/questions.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31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Identifies and helps slow learners and conducts</w:t>
            </w:r>
            <w:r w:rsidR="00BB3454">
              <w:rPr>
                <w:rFonts w:asciiTheme="minorBidi" w:hAnsiTheme="minorBidi"/>
                <w:sz w:val="20"/>
                <w:szCs w:val="20"/>
              </w:rPr>
              <w:t xml:space="preserve"> remedial training for </w:t>
            </w:r>
            <w:r w:rsidRPr="00A047EC">
              <w:rPr>
                <w:rFonts w:asciiTheme="minorBidi" w:hAnsiTheme="minorBidi"/>
                <w:sz w:val="20"/>
                <w:szCs w:val="20"/>
              </w:rPr>
              <w:t>them.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428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Ensures that instruction conforms to the lesson plan.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BB3454">
        <w:trPr>
          <w:trHeight w:val="397"/>
          <w:jc w:val="center"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Securing Learning Success</w:t>
            </w:r>
          </w:p>
        </w:tc>
      </w:tr>
      <w:tr w:rsidR="00FC5BFC" w:rsidRPr="00FC5BFC" w:rsidTr="00F420AA">
        <w:trPr>
          <w:trHeight w:val="410"/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Makes lesson summary at the end of the session.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55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Asks students to do some exercises/practices at the end of the session to ensure that they have understood the subject.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55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Asks students to do some activities (i.e. team/pair work, speech, teaching, asking questions etc).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5BFC" w:rsidRPr="00FC5BFC" w:rsidTr="00F420AA">
        <w:trPr>
          <w:trHeight w:val="55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Theme="minorBidi" w:hAnsiTheme="minorBidi"/>
                <w:sz w:val="20"/>
                <w:szCs w:val="20"/>
              </w:rPr>
            </w:pPr>
            <w:r w:rsidRPr="00A047EC">
              <w:rPr>
                <w:rFonts w:asciiTheme="minorBidi" w:hAnsiTheme="minorBidi"/>
                <w:sz w:val="20"/>
                <w:szCs w:val="20"/>
              </w:rPr>
              <w:t>Requests students to do homework/assignments outside the class.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  <w:sz w:val="8"/>
          <w:szCs w:val="8"/>
        </w:rPr>
      </w:pPr>
    </w:p>
    <w:p w:rsidR="00FC5BFC" w:rsidRPr="00FC5BFC" w:rsidRDefault="00FC5BFC" w:rsidP="00FC5BFC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1077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920"/>
        <w:gridCol w:w="140"/>
        <w:gridCol w:w="781"/>
        <w:gridCol w:w="93"/>
        <w:gridCol w:w="827"/>
        <w:gridCol w:w="47"/>
        <w:gridCol w:w="874"/>
      </w:tblGrid>
      <w:tr w:rsidR="00FC5BFC" w:rsidRPr="00FC5BFC" w:rsidTr="00BF6793">
        <w:trPr>
          <w:jc w:val="center"/>
        </w:trPr>
        <w:tc>
          <w:tcPr>
            <w:tcW w:w="7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A047E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047EC">
              <w:rPr>
                <w:rFonts w:asciiTheme="minorBidi" w:hAnsiTheme="min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Exceed Standard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Below Standard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Poor</w:t>
            </w:r>
          </w:p>
        </w:tc>
      </w:tr>
      <w:tr w:rsidR="00FC5BFC" w:rsidRPr="00FC5BFC" w:rsidTr="00BF6793">
        <w:trPr>
          <w:trHeight w:val="350"/>
          <w:jc w:val="center"/>
        </w:trPr>
        <w:tc>
          <w:tcPr>
            <w:tcW w:w="709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5BFC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</w:tr>
      <w:tr w:rsidR="00FC5BFC" w:rsidRPr="00FC5BFC" w:rsidTr="00BB3454">
        <w:trPr>
          <w:trHeight w:val="397"/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Student Assessment</w:t>
            </w: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Ability in writing test materials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Assessment skills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297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Conduct of Exam inside the classroom/lab.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BB3454">
        <w:trPr>
          <w:trHeight w:val="397"/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  <w:b/>
                <w:bCs/>
              </w:rPr>
              <w:t>College Proctoring</w:t>
            </w: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Punctuality in exam halls scheduled by the Deputy’s Office.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552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Organization inside the above exam halls (i.e. distribution of students, checking ID cards, exam roster, etc.)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Compliance with exam rules.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BB3454">
        <w:trPr>
          <w:trHeight w:val="397"/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Observation/Inspection</w:t>
            </w: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C5BFC" w:rsidRPr="00BB3454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Observation &amp; inspection done by the Deputy’s Office.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C5BFC" w:rsidRPr="00BB3454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Course director’s observation.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BFC" w:rsidRPr="00BB3454" w:rsidRDefault="00FC5BFC" w:rsidP="00FC5BF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Chairman’s observation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BB3454">
        <w:trPr>
          <w:trHeight w:val="397"/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  <w:b/>
                <w:bCs/>
              </w:rPr>
              <w:t>Personal Standards</w:t>
            </w: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Punctual at work (normal working hours, class sessions, meetings, etc).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Cooperative.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Completes requested assignments on time.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Carries out the work reliably and accurately.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Abides by the College regulations.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132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Responds to Course Director’s, Chairman’s and Management’s instructions.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Maintains productive relations with students.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530"/>
          <w:jc w:val="center"/>
        </w:trPr>
        <w:tc>
          <w:tcPr>
            <w:tcW w:w="70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Maintains working relations with Course Director, Chairman and department staff.</w:t>
            </w:r>
          </w:p>
        </w:tc>
        <w:tc>
          <w:tcPr>
            <w:tcW w:w="106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1069"/>
        <w:gridCol w:w="871"/>
        <w:gridCol w:w="871"/>
        <w:gridCol w:w="871"/>
      </w:tblGrid>
      <w:tr w:rsidR="00FC5BFC" w:rsidRPr="00FC5BFC" w:rsidTr="00F420AA">
        <w:trPr>
          <w:trHeight w:val="501"/>
          <w:jc w:val="center"/>
        </w:trPr>
        <w:tc>
          <w:tcPr>
            <w:tcW w:w="70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Total for Each Element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71" w:type="dxa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71" w:type="dxa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71" w:type="dxa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3682"/>
      </w:tblGrid>
      <w:tr w:rsidR="00FC5BFC" w:rsidRPr="00FC5BFC" w:rsidTr="00F420AA">
        <w:trPr>
          <w:trHeight w:val="465"/>
          <w:jc w:val="center"/>
        </w:trPr>
        <w:tc>
          <w:tcPr>
            <w:tcW w:w="70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Grand Total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3682"/>
      </w:tblGrid>
      <w:tr w:rsidR="00FC5BFC" w:rsidRPr="00FC5BFC" w:rsidTr="00F420AA">
        <w:trPr>
          <w:trHeight w:val="438"/>
          <w:jc w:val="center"/>
        </w:trPr>
        <w:tc>
          <w:tcPr>
            <w:tcW w:w="70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 xml:space="preserve">Overall Rating : (Grand Total </w:t>
            </w:r>
            <w:r w:rsidRPr="00FC5BFC">
              <w:rPr>
                <w:rFonts w:asciiTheme="minorBidi" w:hAnsiTheme="minorBidi"/>
                <w:b/>
                <w:bCs/>
              </w:rPr>
              <w:sym w:font="Symbol" w:char="F0B8"/>
            </w:r>
            <w:r w:rsidRPr="00FC5BFC">
              <w:rPr>
                <w:rFonts w:asciiTheme="minorBidi" w:hAnsiTheme="minorBidi"/>
                <w:b/>
                <w:bCs/>
              </w:rPr>
              <w:t xml:space="preserve"> 2 ) = %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C5BFC" w:rsidRPr="00FC5BFC" w:rsidTr="00BB3454">
        <w:trPr>
          <w:trHeight w:val="384"/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BB3454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3454">
              <w:rPr>
                <w:rFonts w:asciiTheme="minorBidi" w:hAnsiTheme="minorBidi"/>
                <w:b/>
                <w:bCs/>
                <w:sz w:val="24"/>
                <w:szCs w:val="24"/>
              </w:rPr>
              <w:t>Very Important Note</w:t>
            </w:r>
          </w:p>
        </w:tc>
      </w:tr>
      <w:tr w:rsidR="00FC5BFC" w:rsidRPr="00FC5BFC" w:rsidTr="00BB3454">
        <w:trPr>
          <w:trHeight w:val="830"/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FC5BFC">
              <w:rPr>
                <w:rFonts w:asciiTheme="minorBidi" w:hAnsiTheme="minorBidi"/>
                <w:b/>
              </w:rPr>
              <w:t xml:space="preserve">Only those faculty members, who gain more than 90%, are to be submitted to the JIC Deputy Office, Education &amp; Training Affairs. </w:t>
            </w:r>
          </w:p>
        </w:tc>
      </w:tr>
    </w:tbl>
    <w:p w:rsidR="00FC5BFC" w:rsidRPr="00FC5BFC" w:rsidRDefault="00FC5BFC" w:rsidP="00FC5BFC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FC5BFC" w:rsidRDefault="00FC5BFC" w:rsidP="00FC5BFC">
      <w:pPr>
        <w:spacing w:after="0" w:line="240" w:lineRule="auto"/>
        <w:rPr>
          <w:rFonts w:asciiTheme="minorBidi" w:hAnsiTheme="minorBidi"/>
        </w:rPr>
      </w:pPr>
      <w:r w:rsidRPr="00FC5BFC">
        <w:rPr>
          <w:rFonts w:asciiTheme="minorBidi" w:hAnsiTheme="minorBidi"/>
        </w:rPr>
        <w:br w:type="page"/>
      </w:r>
    </w:p>
    <w:p w:rsidR="00CE7E36" w:rsidRPr="00FC5BFC" w:rsidRDefault="00CE7E36" w:rsidP="00FC5BFC">
      <w:pPr>
        <w:spacing w:after="0" w:line="240" w:lineRule="auto"/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50"/>
        <w:gridCol w:w="628"/>
        <w:gridCol w:w="5236"/>
        <w:gridCol w:w="1134"/>
        <w:gridCol w:w="2964"/>
      </w:tblGrid>
      <w:tr w:rsidR="00FC5BFC" w:rsidRPr="00BB3454" w:rsidTr="00BB3454">
        <w:trPr>
          <w:trHeight w:val="397"/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C5BFC" w:rsidRPr="00FC5BFC" w:rsidRDefault="00FC5BFC" w:rsidP="00BB3454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BB3454">
              <w:rPr>
                <w:rFonts w:asciiTheme="minorBidi" w:hAnsiTheme="minorBidi"/>
                <w:b/>
                <w:bCs/>
              </w:rPr>
              <w:t>Part IV: Approvals</w:t>
            </w:r>
          </w:p>
        </w:tc>
      </w:tr>
      <w:tr w:rsidR="00FC5BFC" w:rsidRPr="00BB3454" w:rsidTr="00BB3454">
        <w:trPr>
          <w:trHeight w:val="397"/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420A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Course Director</w:t>
            </w:r>
          </w:p>
        </w:tc>
      </w:tr>
      <w:tr w:rsidR="00FC5BFC" w:rsidRPr="00FC5BFC" w:rsidTr="00F420AA">
        <w:trPr>
          <w:trHeight w:val="435"/>
          <w:jc w:val="center"/>
        </w:trPr>
        <w:tc>
          <w:tcPr>
            <w:tcW w:w="14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Comments:</w:t>
            </w:r>
          </w:p>
        </w:tc>
        <w:tc>
          <w:tcPr>
            <w:tcW w:w="9450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5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5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5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420AA" w:rsidRPr="00FC5BFC" w:rsidTr="002260D6">
        <w:trPr>
          <w:trHeight w:val="435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5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Job Title: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420AA" w:rsidRPr="00FC5BFC" w:rsidTr="002260D6">
        <w:trPr>
          <w:trHeight w:val="435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Signature</w:t>
            </w:r>
          </w:p>
        </w:tc>
        <w:tc>
          <w:tcPr>
            <w:tcW w:w="5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BB3454" w:rsidTr="00BB3454">
        <w:trPr>
          <w:trHeight w:val="397"/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BB3454" w:rsidRDefault="00FC5BFC" w:rsidP="00F420A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Chairman/Director</w:t>
            </w:r>
          </w:p>
        </w:tc>
      </w:tr>
      <w:tr w:rsidR="00FC5BFC" w:rsidRPr="00FC5BFC" w:rsidTr="00F420AA">
        <w:trPr>
          <w:trHeight w:val="434"/>
          <w:jc w:val="center"/>
        </w:trPr>
        <w:tc>
          <w:tcPr>
            <w:tcW w:w="14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Comments:</w:t>
            </w:r>
          </w:p>
        </w:tc>
        <w:tc>
          <w:tcPr>
            <w:tcW w:w="9450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4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4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F420AA">
        <w:trPr>
          <w:trHeight w:val="434"/>
          <w:jc w:val="center"/>
        </w:trPr>
        <w:tc>
          <w:tcPr>
            <w:tcW w:w="14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260D6" w:rsidRPr="00FC5BFC" w:rsidTr="002260D6">
        <w:trPr>
          <w:trHeight w:val="434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5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Job Title: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FC5BFC" w:rsidTr="002260D6">
        <w:trPr>
          <w:trHeight w:val="434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Signature</w:t>
            </w:r>
          </w:p>
        </w:tc>
        <w:tc>
          <w:tcPr>
            <w:tcW w:w="5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BB3454" w:rsidTr="00BB3454">
        <w:trPr>
          <w:trHeight w:val="569"/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BB3454" w:rsidRDefault="00FC5BFC" w:rsidP="00F420A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FC5BFC">
              <w:rPr>
                <w:rFonts w:asciiTheme="minorBidi" w:hAnsiTheme="minorBidi"/>
                <w:b/>
                <w:bCs/>
              </w:rPr>
              <w:t>JIC Deputy, Education &amp; Training Affairs</w:t>
            </w:r>
          </w:p>
        </w:tc>
      </w:tr>
      <w:tr w:rsidR="00FC5BFC" w:rsidRPr="00FC5BFC" w:rsidTr="00BB3454">
        <w:trPr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C5BFC" w:rsidRPr="00FC5BFC" w:rsidTr="00BB3454">
        <w:trPr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</w:rPr>
              <w:t>To be considered and listed in the nomination roster</w:t>
            </w:r>
          </w:p>
        </w:tc>
      </w:tr>
      <w:tr w:rsidR="00FC5BFC" w:rsidRPr="00FC5BFC" w:rsidTr="00BB3454">
        <w:trPr>
          <w:jc w:val="center"/>
        </w:trPr>
        <w:tc>
          <w:tcPr>
            <w:tcW w:w="1089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C5BFC" w:rsidRPr="00FC5BFC" w:rsidTr="00BB3454">
        <w:trPr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</w:rPr>
              <w:t>To be postponed to the semester following</w:t>
            </w:r>
          </w:p>
        </w:tc>
      </w:tr>
      <w:tr w:rsidR="00FC5BFC" w:rsidRPr="00FC5BFC" w:rsidTr="00BB3454">
        <w:trPr>
          <w:jc w:val="center"/>
        </w:trPr>
        <w:tc>
          <w:tcPr>
            <w:tcW w:w="1089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C5BFC" w:rsidRPr="00FC5BFC" w:rsidTr="00BB3454">
        <w:trPr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C5BFC">
              <w:rPr>
                <w:rFonts w:asciiTheme="minorBidi" w:hAnsiTheme="minorBidi"/>
              </w:rPr>
              <w:t>Rejected</w:t>
            </w:r>
          </w:p>
        </w:tc>
      </w:tr>
      <w:tr w:rsidR="00FC5BFC" w:rsidRPr="00FC5BFC" w:rsidTr="00BB3454">
        <w:trPr>
          <w:jc w:val="center"/>
        </w:trPr>
        <w:tc>
          <w:tcPr>
            <w:tcW w:w="1089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C5BFC" w:rsidRPr="00BB3454" w:rsidTr="00BB3454">
        <w:trPr>
          <w:trHeight w:val="432"/>
          <w:jc w:val="center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5BFC" w:rsidRPr="00FC5BFC" w:rsidRDefault="00FC5BFC" w:rsidP="00FC5BFC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BB3454">
              <w:rPr>
                <w:rFonts w:asciiTheme="minorBidi" w:hAnsiTheme="minorBidi"/>
                <w:b/>
                <w:bCs/>
              </w:rPr>
              <w:t>Approved by:</w:t>
            </w:r>
          </w:p>
        </w:tc>
      </w:tr>
      <w:tr w:rsidR="00FC5BFC" w:rsidRPr="00FC5BFC" w:rsidTr="002260D6">
        <w:trPr>
          <w:trHeight w:val="617"/>
          <w:jc w:val="center"/>
        </w:trPr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F420AA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420AA">
              <w:rPr>
                <w:rFonts w:asciiTheme="minorBidi" w:hAnsiTheme="minorBidi"/>
              </w:rPr>
              <w:t>Name:</w:t>
            </w:r>
          </w:p>
        </w:tc>
        <w:tc>
          <w:tcPr>
            <w:tcW w:w="94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FC5BFC" w:rsidRPr="00FC5BFC" w:rsidTr="002260D6">
        <w:trPr>
          <w:trHeight w:val="617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F420AA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420AA">
              <w:rPr>
                <w:rFonts w:asciiTheme="minorBidi" w:hAnsiTheme="minorBidi"/>
              </w:rPr>
              <w:t>Signature:</w:t>
            </w:r>
          </w:p>
        </w:tc>
        <w:tc>
          <w:tcPr>
            <w:tcW w:w="945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FC5BFC" w:rsidRPr="00FC5BFC" w:rsidTr="002260D6">
        <w:trPr>
          <w:trHeight w:val="617"/>
          <w:jc w:val="center"/>
        </w:trPr>
        <w:tc>
          <w:tcPr>
            <w:tcW w:w="14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420AA" w:rsidRDefault="00FC5BFC" w:rsidP="00FC5BFC">
            <w:pPr>
              <w:spacing w:after="0" w:line="240" w:lineRule="auto"/>
              <w:rPr>
                <w:rFonts w:asciiTheme="minorBidi" w:hAnsiTheme="minorBidi"/>
              </w:rPr>
            </w:pPr>
            <w:r w:rsidRPr="00F420AA">
              <w:rPr>
                <w:rFonts w:asciiTheme="minorBidi" w:hAnsiTheme="minorBidi"/>
              </w:rPr>
              <w:t>Date:</w:t>
            </w:r>
          </w:p>
        </w:tc>
        <w:tc>
          <w:tcPr>
            <w:tcW w:w="94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FC5BFC" w:rsidRDefault="00FC5BFC" w:rsidP="00FC5BF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A82EC7" w:rsidRPr="00FC5BFC" w:rsidRDefault="00A82EC7" w:rsidP="00CE7E36">
      <w:pPr>
        <w:spacing w:after="0" w:line="240" w:lineRule="auto"/>
        <w:rPr>
          <w:rFonts w:asciiTheme="minorBidi" w:eastAsia="Times New Roman" w:hAnsiTheme="minorBidi"/>
          <w:sz w:val="20"/>
          <w:szCs w:val="20"/>
        </w:rPr>
      </w:pPr>
      <w:r w:rsidRPr="00FC5BFC">
        <w:rPr>
          <w:rFonts w:asciiTheme="minorBidi" w:eastAsia="Times New Roman" w:hAnsiTheme="minorBidi"/>
          <w:sz w:val="20"/>
          <w:szCs w:val="20"/>
        </w:rPr>
        <w:t xml:space="preserve"> </w:t>
      </w:r>
      <w:bookmarkStart w:id="0" w:name="_GoBack"/>
      <w:bookmarkEnd w:id="0"/>
    </w:p>
    <w:sectPr w:rsidR="00A82EC7" w:rsidRPr="00FC5BFC" w:rsidSect="002A191C">
      <w:headerReference w:type="default" r:id="rId8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C5" w:rsidRDefault="00D13CC5" w:rsidP="00C801EE">
      <w:pPr>
        <w:spacing w:after="0" w:line="240" w:lineRule="auto"/>
      </w:pPr>
      <w:r>
        <w:separator/>
      </w:r>
    </w:p>
  </w:endnote>
  <w:endnote w:type="continuationSeparator" w:id="0">
    <w:p w:rsidR="00D13CC5" w:rsidRDefault="00D13CC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C5" w:rsidRDefault="00D13CC5" w:rsidP="00C801EE">
      <w:pPr>
        <w:spacing w:after="0" w:line="240" w:lineRule="auto"/>
      </w:pPr>
      <w:r>
        <w:separator/>
      </w:r>
    </w:p>
  </w:footnote>
  <w:footnote w:type="continuationSeparator" w:id="0">
    <w:p w:rsidR="00D13CC5" w:rsidRDefault="00D13CC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CC5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3E5CCE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3E5CCE" w:rsidRPr="00400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FQP3</w:t>
                  </w:r>
                  <w:r w:rsidR="003E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E5CCE" w:rsidRPr="00400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5-1</w:t>
                  </w:r>
                  <w:r w:rsidR="00F002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</w:t>
                  </w:r>
                  <w:r w:rsidR="004B4D7A" w:rsidRPr="004B4D7A">
                    <w:t xml:space="preserve">Page </w:t>
                  </w:r>
                  <w:r w:rsidR="003D6191">
                    <w:fldChar w:fldCharType="begin"/>
                  </w:r>
                  <w:r w:rsidR="003D6191">
                    <w:instrText xml:space="preserve"> PAGE   \* MERGEFORMAT </w:instrText>
                  </w:r>
                  <w:r w:rsidR="003D6191">
                    <w:fldChar w:fldCharType="separate"/>
                  </w:r>
                  <w:r w:rsidR="00F002F1">
                    <w:rPr>
                      <w:noProof/>
                    </w:rPr>
                    <w:t>4</w:t>
                  </w:r>
                  <w:r w:rsidR="003D6191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61B4C"/>
    <w:rsid w:val="0006517E"/>
    <w:rsid w:val="000A62E5"/>
    <w:rsid w:val="000B2522"/>
    <w:rsid w:val="000C7710"/>
    <w:rsid w:val="000E5D44"/>
    <w:rsid w:val="00105149"/>
    <w:rsid w:val="00154296"/>
    <w:rsid w:val="00165C68"/>
    <w:rsid w:val="00182932"/>
    <w:rsid w:val="001D351A"/>
    <w:rsid w:val="001E1A43"/>
    <w:rsid w:val="001F74DC"/>
    <w:rsid w:val="0020278D"/>
    <w:rsid w:val="002171B3"/>
    <w:rsid w:val="002260D6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D51E3"/>
    <w:rsid w:val="003D6191"/>
    <w:rsid w:val="003E5CCE"/>
    <w:rsid w:val="004179C9"/>
    <w:rsid w:val="00424679"/>
    <w:rsid w:val="00434A4C"/>
    <w:rsid w:val="00477ED4"/>
    <w:rsid w:val="004817AB"/>
    <w:rsid w:val="0048364B"/>
    <w:rsid w:val="00497A79"/>
    <w:rsid w:val="004B4581"/>
    <w:rsid w:val="004B4D7A"/>
    <w:rsid w:val="004B7EAF"/>
    <w:rsid w:val="00504D69"/>
    <w:rsid w:val="00515F4F"/>
    <w:rsid w:val="0056701B"/>
    <w:rsid w:val="005977E9"/>
    <w:rsid w:val="005A42C5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6E185A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9F4EEB"/>
    <w:rsid w:val="00A047EC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B3454"/>
    <w:rsid w:val="00BC0B35"/>
    <w:rsid w:val="00BC57C9"/>
    <w:rsid w:val="00BD206A"/>
    <w:rsid w:val="00BE19DB"/>
    <w:rsid w:val="00BF6793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CE7E36"/>
    <w:rsid w:val="00D13CC5"/>
    <w:rsid w:val="00D32C2B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11AD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002F1"/>
    <w:rsid w:val="00F12B72"/>
    <w:rsid w:val="00F174DF"/>
    <w:rsid w:val="00F420AA"/>
    <w:rsid w:val="00F50CF3"/>
    <w:rsid w:val="00FA2295"/>
    <w:rsid w:val="00FA3985"/>
    <w:rsid w:val="00FB6BB4"/>
    <w:rsid w:val="00FC3B6C"/>
    <w:rsid w:val="00FC5BF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82B2D-3980-4534-AFA9-F27FD4A3A7BF}"/>
</file>

<file path=customXml/itemProps2.xml><?xml version="1.0" encoding="utf-8"?>
<ds:datastoreItem xmlns:ds="http://schemas.openxmlformats.org/officeDocument/2006/customXml" ds:itemID="{3546C986-F538-48EA-806C-9F2C55D5A7FD}"/>
</file>

<file path=customXml/itemProps3.xml><?xml version="1.0" encoding="utf-8"?>
<ds:datastoreItem xmlns:ds="http://schemas.openxmlformats.org/officeDocument/2006/customXml" ds:itemID="{2EBDE51F-FD96-40A1-9E96-7543C65CA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11</cp:revision>
  <cp:lastPrinted>2012-03-11T15:12:00Z</cp:lastPrinted>
  <dcterms:created xsi:type="dcterms:W3CDTF">2012-03-23T10:27:00Z</dcterms:created>
  <dcterms:modified xsi:type="dcterms:W3CDTF">2014-09-03T11:56:00Z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