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AD" w:rsidRDefault="00BF2DAD" w:rsidP="00C22A31">
      <w:pPr>
        <w:shd w:val="clear" w:color="auto" w:fill="F4B083" w:themeFill="accent2" w:themeFillTint="99"/>
        <w:spacing w:after="0"/>
        <w:ind w:left="-630" w:right="-270"/>
        <w:jc w:val="center"/>
        <w:outlineLvl w:val="0"/>
        <w:rPr>
          <w:rFonts w:cs="Calibri"/>
          <w:b/>
          <w:color w:val="000000"/>
          <w:sz w:val="28"/>
          <w:szCs w:val="28"/>
        </w:rPr>
      </w:pPr>
      <w:r w:rsidRPr="00BF2DAD">
        <w:rPr>
          <w:rFonts w:cs="Calibri"/>
          <w:b/>
          <w:color w:val="000000"/>
          <w:sz w:val="28"/>
          <w:szCs w:val="28"/>
        </w:rPr>
        <w:t xml:space="preserve">Scholarship Candidate Scoring Criteria </w:t>
      </w:r>
    </w:p>
    <w:p w:rsidR="00BF2DAD" w:rsidRPr="00BF2DAD" w:rsidRDefault="00BF2DAD" w:rsidP="00BF2DAD">
      <w:pPr>
        <w:spacing w:after="0"/>
        <w:jc w:val="center"/>
        <w:outlineLvl w:val="0"/>
        <w:rPr>
          <w:rFonts w:cs="Calibri"/>
          <w:b/>
          <w:color w:val="000000"/>
          <w:sz w:val="10"/>
          <w:szCs w:val="10"/>
        </w:rPr>
      </w:pPr>
    </w:p>
    <w:tbl>
      <w:tblPr>
        <w:tblW w:w="10627" w:type="dxa"/>
        <w:tblInd w:w="-61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3380"/>
        <w:gridCol w:w="1530"/>
        <w:gridCol w:w="1798"/>
        <w:gridCol w:w="756"/>
        <w:gridCol w:w="1623"/>
      </w:tblGrid>
      <w:tr w:rsidR="0074213D" w:rsidRPr="00BF2DAD" w:rsidTr="0074213D">
        <w:trPr>
          <w:trHeight w:val="504"/>
        </w:trPr>
        <w:tc>
          <w:tcPr>
            <w:tcW w:w="10627" w:type="dxa"/>
            <w:gridSpan w:val="6"/>
            <w:shd w:val="clear" w:color="auto" w:fill="F4B083" w:themeFill="accent2" w:themeFillTint="99"/>
            <w:vAlign w:val="center"/>
          </w:tcPr>
          <w:p w:rsidR="00BF2DAD" w:rsidRPr="00BF2DAD" w:rsidRDefault="00BF2DAD" w:rsidP="00C22A31">
            <w:pPr>
              <w:spacing w:after="0"/>
              <w:outlineLvl w:val="0"/>
              <w:rPr>
                <w:rFonts w:cs="Calibri"/>
                <w:bCs/>
                <w:color w:val="000000"/>
                <w:sz w:val="30"/>
                <w:szCs w:val="30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PART I: Basic Information</w:t>
            </w:r>
          </w:p>
        </w:tc>
      </w:tr>
      <w:tr w:rsidR="00BF2DAD" w:rsidRPr="00BF2DAD" w:rsidTr="0074213D">
        <w:trPr>
          <w:trHeight w:val="504"/>
        </w:trPr>
        <w:tc>
          <w:tcPr>
            <w:tcW w:w="1540" w:type="dxa"/>
            <w:shd w:val="clear" w:color="auto" w:fill="F7CAAC" w:themeFill="accent2" w:themeFillTint="66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b/>
                <w:bCs/>
                <w:sz w:val="24"/>
                <w:szCs w:val="24"/>
              </w:rPr>
              <w:t>Candidate: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BF2DAD" w:rsidRPr="00BF2DAD" w:rsidRDefault="00BF2DAD" w:rsidP="00C22A31">
            <w:pPr>
              <w:spacing w:after="0"/>
              <w:ind w:left="162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7CAAC" w:themeFill="accent2" w:themeFillTint="66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F2DAD"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F7CAAC" w:themeFill="accent2" w:themeFillTint="66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448199907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5" w:type="dxa"/>
                <w:shd w:val="clear" w:color="auto" w:fill="auto"/>
                <w:vAlign w:val="center"/>
              </w:tcPr>
              <w:p w:rsidR="00BF2DAD" w:rsidRPr="00BF2DAD" w:rsidRDefault="00446B38" w:rsidP="00446B38">
                <w:pPr>
                  <w:spacing w:after="0" w:line="240" w:lineRule="auto"/>
                  <w:jc w:val="center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:rsidR="00BF2DAD" w:rsidRPr="00BF2DAD" w:rsidRDefault="00BF2DAD" w:rsidP="00BF2DAD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10627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907"/>
        <w:gridCol w:w="5818"/>
        <w:gridCol w:w="826"/>
        <w:gridCol w:w="726"/>
        <w:gridCol w:w="2350"/>
      </w:tblGrid>
      <w:tr w:rsidR="00BF2DAD" w:rsidRPr="00BF2DAD" w:rsidTr="0074213D">
        <w:trPr>
          <w:cantSplit/>
          <w:trHeight w:val="504"/>
        </w:trPr>
        <w:tc>
          <w:tcPr>
            <w:tcW w:w="10627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F2DAD" w:rsidRPr="00BF2DAD" w:rsidRDefault="00BF2DAD" w:rsidP="00BF2DAD">
            <w:pPr>
              <w:spacing w:after="0"/>
              <w:ind w:left="-3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PART II: Scoring Criteria</w:t>
            </w:r>
          </w:p>
        </w:tc>
      </w:tr>
      <w:tr w:rsidR="00BF2DAD" w:rsidRPr="00BF2DAD" w:rsidTr="0074213D">
        <w:trPr>
          <w:cantSplit/>
          <w:trHeight w:val="120"/>
        </w:trPr>
        <w:tc>
          <w:tcPr>
            <w:tcW w:w="907" w:type="dxa"/>
            <w:vMerge w:val="restart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Serial</w:t>
            </w:r>
          </w:p>
        </w:tc>
        <w:tc>
          <w:tcPr>
            <w:tcW w:w="5818" w:type="dxa"/>
            <w:vMerge w:val="restart"/>
            <w:tcBorders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52" w:type="dxa"/>
            <w:gridSpan w:val="2"/>
            <w:tcBorders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350" w:type="dxa"/>
            <w:vMerge w:val="restart"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Measures</w:t>
            </w:r>
          </w:p>
        </w:tc>
      </w:tr>
      <w:tr w:rsidR="00BF2DAD" w:rsidRPr="00BF2DAD" w:rsidTr="0074213D">
        <w:trPr>
          <w:cantSplit/>
          <w:trHeight w:val="192"/>
        </w:trPr>
        <w:tc>
          <w:tcPr>
            <w:tcW w:w="907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rPr>
                <w:b/>
                <w:bCs/>
              </w:rPr>
            </w:pPr>
          </w:p>
        </w:tc>
        <w:tc>
          <w:tcPr>
            <w:tcW w:w="5818" w:type="dxa"/>
            <w:vMerge/>
            <w:tcBorders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rPr>
                <w:b/>
                <w:bCs/>
              </w:rPr>
            </w:pPr>
          </w:p>
        </w:tc>
        <w:tc>
          <w:tcPr>
            <w:tcW w:w="826" w:type="dxa"/>
            <w:tcBorders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spacing w:after="0"/>
              <w:jc w:val="center"/>
              <w:rPr>
                <w:b/>
                <w:bCs/>
              </w:rPr>
            </w:pPr>
            <w:r w:rsidRPr="00BF2DAD">
              <w:rPr>
                <w:b/>
                <w:bCs/>
              </w:rPr>
              <w:t>Actual</w:t>
            </w:r>
          </w:p>
        </w:tc>
        <w:tc>
          <w:tcPr>
            <w:tcW w:w="726" w:type="dxa"/>
            <w:tcBorders>
              <w:bottom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BF2DAD" w:rsidRPr="00BF2DAD" w:rsidRDefault="00BF2DAD" w:rsidP="00BF2DAD">
            <w:pPr>
              <w:spacing w:after="0"/>
              <w:jc w:val="center"/>
              <w:rPr>
                <w:b/>
                <w:bCs/>
              </w:rPr>
            </w:pPr>
            <w:r w:rsidRPr="00BF2DAD">
              <w:rPr>
                <w:b/>
                <w:bCs/>
              </w:rPr>
              <w:t>Max</w:t>
            </w:r>
          </w:p>
        </w:tc>
        <w:tc>
          <w:tcPr>
            <w:tcW w:w="2350" w:type="dxa"/>
            <w:vMerge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7CAAC" w:themeFill="accent2" w:themeFillTint="66"/>
          </w:tcPr>
          <w:p w:rsidR="00BF2DAD" w:rsidRPr="00BF2DAD" w:rsidRDefault="00BF2DAD" w:rsidP="00BF2DAD">
            <w:pPr>
              <w:jc w:val="center"/>
              <w:rPr>
                <w:b/>
                <w:bCs/>
              </w:rPr>
            </w:pPr>
          </w:p>
        </w:tc>
      </w:tr>
      <w:tr w:rsidR="00C22A31" w:rsidRPr="00BF2DAD" w:rsidTr="004E1A34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1</w:t>
            </w:r>
          </w:p>
        </w:tc>
        <w:tc>
          <w:tcPr>
            <w:tcW w:w="9720" w:type="dxa"/>
            <w:gridSpan w:val="4"/>
            <w:tcBorders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Department need</w:t>
            </w:r>
          </w:p>
        </w:tc>
      </w:tr>
      <w:tr w:rsidR="00BF2DA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single" w:sz="4" w:space="0" w:color="000000" w:themeColor="text1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BF2DAD" w:rsidRPr="00BF2DAD" w:rsidRDefault="00BF2DAD" w:rsidP="00C22A31">
            <w:pPr>
              <w:spacing w:after="0"/>
            </w:pPr>
          </w:p>
        </w:tc>
        <w:tc>
          <w:tcPr>
            <w:tcW w:w="5818" w:type="dxa"/>
            <w:tcBorders>
              <w:top w:val="single" w:sz="4" w:space="0" w:color="000000" w:themeColor="text1"/>
              <w:left w:val="nil"/>
              <w:bottom w:val="dashSmallGap" w:sz="4" w:space="0" w:color="auto"/>
            </w:tcBorders>
            <w:vAlign w:val="center"/>
          </w:tcPr>
          <w:p w:rsidR="00BF2DAD" w:rsidRPr="00BF2DAD" w:rsidRDefault="00BF2DAD" w:rsidP="00C22A31">
            <w:pPr>
              <w:spacing w:after="0"/>
            </w:pPr>
            <w:r w:rsidRPr="00BF2DAD">
              <w:t>Low</w:t>
            </w:r>
          </w:p>
        </w:tc>
        <w:tc>
          <w:tcPr>
            <w:tcW w:w="826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245392437"/>
              <w:lock w:val="sdtLocked"/>
              <w15:appearance w15:val="hidden"/>
              <w14:checkbox>
                <w14:checked w14:val="1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BF2DAD" w:rsidRPr="00BF2DAD" w:rsidRDefault="00044FD0" w:rsidP="00C22A31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sym w:font="Wingdings 2" w:char="F052"/>
                </w:r>
              </w:p>
            </w:sdtContent>
          </w:sdt>
        </w:tc>
        <w:tc>
          <w:tcPr>
            <w:tcW w:w="726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BF2DAD" w:rsidRPr="00BF2DAD" w:rsidRDefault="00BF2DAD" w:rsidP="00C22A31">
            <w:pPr>
              <w:spacing w:after="0"/>
              <w:jc w:val="center"/>
            </w:pPr>
            <w:r w:rsidRPr="00BF2DAD">
              <w:t>10</w:t>
            </w:r>
          </w:p>
        </w:tc>
        <w:tc>
          <w:tcPr>
            <w:tcW w:w="2350" w:type="dxa"/>
            <w:vMerge w:val="restart"/>
            <w:tcBorders>
              <w:top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F2DAD" w:rsidRPr="00BF2DAD" w:rsidRDefault="00BF2DAD" w:rsidP="00C22A31">
            <w:pPr>
              <w:spacing w:after="0"/>
              <w:jc w:val="center"/>
            </w:pPr>
            <w:r w:rsidRPr="00BF2DAD">
              <w:t>SIU and Dept. Statistics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649016977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3C09A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41562142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20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High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125505976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25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C22A31" w:rsidRPr="00BF2DAD" w:rsidTr="004E1A34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2</w:t>
            </w:r>
          </w:p>
        </w:tc>
        <w:tc>
          <w:tcPr>
            <w:tcW w:w="9720" w:type="dxa"/>
            <w:gridSpan w:val="4"/>
            <w:tcBorders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GPA in last qualification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 xml:space="preserve"> &lt; 2.5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844665438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74213D" w:rsidRPr="00BF2DAD" w:rsidRDefault="0074213D" w:rsidP="0074213D">
            <w:pPr>
              <w:spacing w:after="0"/>
              <w:jc w:val="center"/>
            </w:pPr>
            <w:r w:rsidRPr="00BF2DAD">
              <w:t>Academic Transcript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2.5 to &lt;3.0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734127211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3.0 to 3.5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039166076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Above 3.5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157969338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C22A31" w:rsidRPr="00BF2DAD" w:rsidTr="004E1A34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3</w:t>
            </w:r>
          </w:p>
        </w:tc>
        <w:tc>
          <w:tcPr>
            <w:tcW w:w="9720" w:type="dxa"/>
            <w:gridSpan w:val="4"/>
            <w:tcBorders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Annual evaluation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>
            <w:pPr>
              <w:spacing w:after="0"/>
            </w:pPr>
          </w:p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spacing w:after="0"/>
            </w:pPr>
            <w:r w:rsidRPr="00BF2DAD">
              <w:t>Fair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327444893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spacing w:after="0"/>
              <w:jc w:val="center"/>
            </w:pPr>
            <w:r w:rsidRPr="00BF2DAD"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74213D" w:rsidRPr="00BF2DAD" w:rsidRDefault="0074213D" w:rsidP="0074213D">
            <w:pPr>
              <w:spacing w:after="0"/>
              <w:jc w:val="center"/>
            </w:pPr>
            <w:r w:rsidRPr="00BF2DAD">
              <w:t>Personal Record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Good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63893184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V. Good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380062336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Excellent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350331908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C22A31" w:rsidRPr="00BF2DAD" w:rsidTr="004E1A34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4</w:t>
            </w:r>
          </w:p>
        </w:tc>
        <w:tc>
          <w:tcPr>
            <w:tcW w:w="9720" w:type="dxa"/>
            <w:gridSpan w:val="4"/>
            <w:tcBorders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Contribution to college development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Low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113562212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74213D" w:rsidRPr="00BF2DAD" w:rsidRDefault="0074213D" w:rsidP="0074213D">
            <w:pPr>
              <w:spacing w:after="0"/>
              <w:jc w:val="center"/>
            </w:pPr>
            <w:r w:rsidRPr="00BF2DAD">
              <w:t>Department Report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886799329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849616338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High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61837350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C22A31" w:rsidRPr="00BF2DAD" w:rsidTr="004E1A34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5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Commitment to work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</w:p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  <w:r w:rsidRPr="00BF2DAD">
              <w:t>Low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214395994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spacing w:after="120"/>
              <w:jc w:val="center"/>
            </w:pPr>
            <w:r w:rsidRPr="00BF2DAD">
              <w:t>3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74213D" w:rsidRPr="00BF2DAD" w:rsidRDefault="0074213D" w:rsidP="0074213D">
            <w:pPr>
              <w:spacing w:after="0"/>
              <w:jc w:val="center"/>
            </w:pPr>
            <w:r w:rsidRPr="00BF2DAD">
              <w:t>Department Report</w:t>
            </w: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  <w:r w:rsidRPr="00BF2DAD"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80451064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spacing w:after="120"/>
              <w:jc w:val="center"/>
            </w:pPr>
            <w:r w:rsidRPr="00BF2DAD">
              <w:t>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spacing w:after="120"/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  <w:r w:rsidRPr="00BF2DAD"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787193214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spacing w:after="120"/>
              <w:jc w:val="center"/>
            </w:pPr>
            <w:r w:rsidRPr="00BF2DAD"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spacing w:after="120"/>
              <w:jc w:val="center"/>
            </w:pPr>
          </w:p>
        </w:tc>
      </w:tr>
      <w:tr w:rsidR="0074213D" w:rsidRPr="00BF2DAD" w:rsidTr="0074213D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pPr>
              <w:spacing w:after="120"/>
            </w:pPr>
            <w:r w:rsidRPr="00BF2DAD">
              <w:t>Committed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787933370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spacing w:after="120"/>
              <w:jc w:val="center"/>
            </w:pPr>
            <w:r w:rsidRPr="00BF2DAD"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spacing w:after="120"/>
              <w:jc w:val="center"/>
            </w:pPr>
          </w:p>
        </w:tc>
      </w:tr>
      <w:tr w:rsidR="00C22A31" w:rsidRPr="00BF2DAD" w:rsidTr="004E1A34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6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Years of service</w:t>
            </w:r>
          </w:p>
        </w:tc>
      </w:tr>
      <w:tr w:rsidR="0074213D" w:rsidRPr="00BF2DAD" w:rsidTr="00B75D27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1 year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614197500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5</w:t>
            </w:r>
          </w:p>
        </w:tc>
        <w:tc>
          <w:tcPr>
            <w:tcW w:w="2350" w:type="dxa"/>
            <w:vMerge w:val="restart"/>
            <w:tcBorders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74213D" w:rsidRPr="00BF2DAD" w:rsidRDefault="0074213D" w:rsidP="0074213D">
            <w:pPr>
              <w:spacing w:after="0"/>
              <w:jc w:val="center"/>
            </w:pPr>
            <w:r w:rsidRPr="00BF2DAD">
              <w:t>Personal Record</w:t>
            </w:r>
          </w:p>
        </w:tc>
      </w:tr>
      <w:tr w:rsidR="0074213D" w:rsidRPr="00BF2DAD" w:rsidTr="00B75D27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&gt;1  to &lt;2 years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06992729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6</w:t>
            </w:r>
          </w:p>
        </w:tc>
        <w:tc>
          <w:tcPr>
            <w:tcW w:w="2350" w:type="dxa"/>
            <w:vMerge/>
            <w:tcBorders>
              <w:bottom w:val="single" w:sz="4" w:space="0" w:color="000000" w:themeColor="text1"/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B75D27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rPr>
                <w:rFonts w:cs="Calibri"/>
              </w:rPr>
            </w:pPr>
            <w:r w:rsidRPr="00BF2DAD">
              <w:rPr>
                <w:rFonts w:cs="Calibri"/>
              </w:rPr>
              <w:t>2 to 4 years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717635227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8</w:t>
            </w:r>
          </w:p>
        </w:tc>
        <w:tc>
          <w:tcPr>
            <w:tcW w:w="2350" w:type="dxa"/>
            <w:vMerge/>
            <w:tcBorders>
              <w:bottom w:val="single" w:sz="4" w:space="0" w:color="000000" w:themeColor="text1"/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B75D27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74213D" w:rsidRPr="00BF2DAD" w:rsidRDefault="0074213D" w:rsidP="0074213D">
            <w:r w:rsidRPr="00BF2DAD">
              <w:t>Above 4 years</w:t>
            </w:r>
          </w:p>
        </w:tc>
        <w:tc>
          <w:tcPr>
            <w:tcW w:w="826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sdt>
            <w:sdtPr>
              <w:rPr>
                <w:b/>
                <w:bCs/>
              </w:rPr>
              <w:id w:val="-47568599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10</w:t>
            </w:r>
          </w:p>
        </w:tc>
        <w:tc>
          <w:tcPr>
            <w:tcW w:w="2350" w:type="dxa"/>
            <w:vMerge/>
            <w:tcBorders>
              <w:bottom w:val="single" w:sz="4" w:space="0" w:color="000000" w:themeColor="text1"/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</w:tbl>
    <w:p w:rsidR="00BF2DAD" w:rsidRDefault="00BF2DAD"/>
    <w:p w:rsidR="00BF2DAD" w:rsidRPr="00C22A31" w:rsidRDefault="00BF2DAD">
      <w:pPr>
        <w:rPr>
          <w:sz w:val="20"/>
          <w:szCs w:val="20"/>
        </w:rPr>
      </w:pPr>
    </w:p>
    <w:tbl>
      <w:tblPr>
        <w:tblStyle w:val="TableGrid1"/>
        <w:tblW w:w="10627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907"/>
        <w:gridCol w:w="5818"/>
        <w:gridCol w:w="826"/>
        <w:gridCol w:w="726"/>
        <w:gridCol w:w="2350"/>
      </w:tblGrid>
      <w:tr w:rsidR="00C22A31" w:rsidRPr="00BF2DAD" w:rsidTr="004E1A34">
        <w:trPr>
          <w:cantSplit/>
          <w:trHeight w:hRule="exact" w:val="340"/>
        </w:trPr>
        <w:tc>
          <w:tcPr>
            <w:tcW w:w="907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lastRenderedPageBreak/>
              <w:t>7</w:t>
            </w:r>
          </w:p>
        </w:tc>
        <w:tc>
          <w:tcPr>
            <w:tcW w:w="9720" w:type="dxa"/>
            <w:gridSpan w:val="4"/>
            <w:tcBorders>
              <w:top w:val="single" w:sz="4" w:space="0" w:color="000000" w:themeColor="text1"/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BF2DAD" w:rsidRPr="00BF2DAD" w:rsidRDefault="00BF2DAD" w:rsidP="00BF2DAD">
            <w:pPr>
              <w:spacing w:after="0"/>
            </w:pPr>
            <w:r w:rsidRPr="00BF2DAD">
              <w:t>Language Competency</w:t>
            </w:r>
          </w:p>
        </w:tc>
      </w:tr>
      <w:tr w:rsidR="0074213D" w:rsidRPr="00BF2DAD" w:rsidTr="00C22A31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r w:rsidRPr="00BF2DAD">
              <w:t>Low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958705354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4E1A34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3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74213D" w:rsidRPr="00BF2DAD" w:rsidRDefault="0074213D" w:rsidP="0074213D">
            <w:pPr>
              <w:spacing w:after="0"/>
              <w:jc w:val="center"/>
            </w:pPr>
            <w:r w:rsidRPr="00BF2DAD">
              <w:t>Department Report</w:t>
            </w:r>
          </w:p>
        </w:tc>
      </w:tr>
      <w:tr w:rsidR="0074213D" w:rsidRPr="00BF2DAD" w:rsidTr="00C22A31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889856067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C22A31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31140362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74213D" w:rsidRPr="00BF2DAD" w:rsidTr="00C22A31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74213D" w:rsidRPr="00BF2DAD" w:rsidRDefault="0074213D" w:rsidP="0074213D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74213D" w:rsidRPr="00BF2DAD" w:rsidRDefault="0074213D" w:rsidP="0074213D">
            <w:r w:rsidRPr="00BF2DAD">
              <w:t>Fluent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492021089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4213D" w:rsidRPr="00BF2DAD" w:rsidRDefault="0074213D" w:rsidP="0074213D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74213D" w:rsidRPr="00BF2DAD" w:rsidRDefault="0074213D" w:rsidP="0074213D">
            <w:pPr>
              <w:jc w:val="center"/>
            </w:pPr>
            <w:r w:rsidRPr="00BF2DAD"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74213D" w:rsidRPr="00BF2DAD" w:rsidRDefault="0074213D" w:rsidP="0074213D">
            <w:pPr>
              <w:jc w:val="center"/>
            </w:pPr>
          </w:p>
        </w:tc>
      </w:tr>
      <w:tr w:rsidR="00C22A31" w:rsidRPr="00BF2DAD" w:rsidTr="00C22A31">
        <w:trPr>
          <w:cantSplit/>
          <w:trHeight w:hRule="exact" w:val="340"/>
        </w:trPr>
        <w:tc>
          <w:tcPr>
            <w:tcW w:w="6725" w:type="dxa"/>
            <w:gridSpan w:val="2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F2DAD" w:rsidRPr="00BF2DAD" w:rsidRDefault="00BF2DAD" w:rsidP="00BF2DAD">
            <w:pPr>
              <w:spacing w:after="0"/>
              <w:jc w:val="right"/>
              <w:rPr>
                <w:b/>
                <w:bCs/>
              </w:rPr>
            </w:pPr>
            <w:r w:rsidRPr="00BF2DAD">
              <w:rPr>
                <w:b/>
                <w:bCs/>
              </w:rPr>
              <w:t>Total:</w:t>
            </w:r>
          </w:p>
        </w:tc>
        <w:tc>
          <w:tcPr>
            <w:tcW w:w="826" w:type="dxa"/>
            <w:tcBorders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F2DAD" w:rsidRPr="00BF2DAD" w:rsidRDefault="00BF2DAD" w:rsidP="00BF2DAD">
            <w:pPr>
              <w:spacing w:after="0"/>
            </w:pPr>
          </w:p>
        </w:tc>
        <w:tc>
          <w:tcPr>
            <w:tcW w:w="726" w:type="dxa"/>
            <w:tcBorders>
              <w:bottom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BF2DAD" w:rsidRPr="00BF2DAD" w:rsidRDefault="00BF2DAD" w:rsidP="00BF2DAD">
            <w:pPr>
              <w:spacing w:after="0"/>
              <w:jc w:val="center"/>
              <w:rPr>
                <w:b/>
                <w:bCs/>
              </w:rPr>
            </w:pPr>
            <w:r w:rsidRPr="00BF2DAD">
              <w:rPr>
                <w:b/>
                <w:bCs/>
              </w:rPr>
              <w:t>100</w:t>
            </w:r>
          </w:p>
        </w:tc>
        <w:tc>
          <w:tcPr>
            <w:tcW w:w="235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</w:tcPr>
          <w:p w:rsidR="00BF2DAD" w:rsidRPr="00BF2DAD" w:rsidRDefault="00BF2DAD" w:rsidP="00BF2DA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C22A31" w:rsidRPr="00C22A31" w:rsidRDefault="00C22A31">
      <w:pPr>
        <w:rPr>
          <w:sz w:val="2"/>
          <w:szCs w:val="2"/>
        </w:rPr>
      </w:pPr>
    </w:p>
    <w:tbl>
      <w:tblPr>
        <w:tblW w:w="10627" w:type="dxa"/>
        <w:tblInd w:w="-61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2869"/>
        <w:gridCol w:w="1259"/>
        <w:gridCol w:w="1849"/>
        <w:gridCol w:w="756"/>
        <w:gridCol w:w="2650"/>
      </w:tblGrid>
      <w:tr w:rsidR="00C22A31" w:rsidRPr="00BF2DAD" w:rsidTr="00C22A31">
        <w:trPr>
          <w:trHeight w:val="486"/>
        </w:trPr>
        <w:tc>
          <w:tcPr>
            <w:tcW w:w="10627" w:type="dxa"/>
            <w:gridSpan w:val="6"/>
            <w:shd w:val="clear" w:color="auto" w:fill="F4B083" w:themeFill="accent2" w:themeFillTint="99"/>
            <w:vAlign w:val="center"/>
          </w:tcPr>
          <w:p w:rsidR="00BF2DAD" w:rsidRPr="00BF2DAD" w:rsidRDefault="00BF2DAD" w:rsidP="00C22A31">
            <w:pPr>
              <w:spacing w:after="0"/>
              <w:outlineLvl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PART II: Confirmation</w:t>
            </w:r>
          </w:p>
        </w:tc>
      </w:tr>
      <w:tr w:rsidR="005035A4" w:rsidRPr="00BF2DAD" w:rsidTr="005035A4">
        <w:trPr>
          <w:trHeight w:val="486"/>
        </w:trPr>
        <w:tc>
          <w:tcPr>
            <w:tcW w:w="1244" w:type="dxa"/>
            <w:shd w:val="clear" w:color="auto" w:fill="F4B083" w:themeFill="accent2" w:themeFillTint="99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  <w:shd w:val="clear" w:color="auto" w:fill="F4B083" w:themeFill="accent2" w:themeFillTint="99"/>
              </w:rPr>
              <w:t>Chairman</w:t>
            </w: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4B083" w:themeFill="accent2" w:themeFillTint="99"/>
            <w:vAlign w:val="center"/>
          </w:tcPr>
          <w:p w:rsidR="00BF2DAD" w:rsidRPr="00BF2DAD" w:rsidRDefault="00BF2DAD" w:rsidP="00C22A31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Dat</w:t>
            </w:r>
            <w:bookmarkStart w:id="0" w:name="_GoBack"/>
            <w:bookmarkEnd w:id="0"/>
            <w:r w:rsidRPr="00BF2DAD">
              <w:rPr>
                <w:rFonts w:cs="Calibri"/>
                <w:b/>
                <w:color w:val="000000"/>
                <w:sz w:val="24"/>
                <w:szCs w:val="24"/>
              </w:rPr>
              <w:t>e: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045330097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3" w:type="dxa"/>
                <w:shd w:val="clear" w:color="auto" w:fill="auto"/>
                <w:vAlign w:val="center"/>
              </w:tcPr>
              <w:p w:rsidR="00BF2DAD" w:rsidRPr="00BF2DAD" w:rsidRDefault="00446B38" w:rsidP="00446B38">
                <w:pPr>
                  <w:spacing w:after="0"/>
                  <w:jc w:val="center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</w:tr>
    </w:tbl>
    <w:p w:rsidR="00690AA6" w:rsidRDefault="00690AA6" w:rsidP="00BF2DAD"/>
    <w:p w:rsidR="00C22A31" w:rsidRPr="00BF2DAD" w:rsidRDefault="00C22A31" w:rsidP="00BF2DAD"/>
    <w:sectPr w:rsidR="00C22A31" w:rsidRPr="00BF2DAD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CF" w:rsidRDefault="001460CF" w:rsidP="00690AA6">
      <w:pPr>
        <w:spacing w:after="0" w:line="240" w:lineRule="auto"/>
      </w:pPr>
      <w:r>
        <w:separator/>
      </w:r>
    </w:p>
  </w:endnote>
  <w:endnote w:type="continuationSeparator" w:id="0">
    <w:p w:rsidR="001460CF" w:rsidRDefault="001460CF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2793B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74213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35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6B3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6B38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F2793B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74213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35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46B38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46B38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CF" w:rsidRDefault="001460CF" w:rsidP="00690AA6">
      <w:pPr>
        <w:spacing w:after="0" w:line="240" w:lineRule="auto"/>
      </w:pPr>
      <w:r>
        <w:separator/>
      </w:r>
    </w:p>
  </w:footnote>
  <w:footnote w:type="continuationSeparator" w:id="0">
    <w:p w:rsidR="001460CF" w:rsidRDefault="001460CF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83B1DB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AD"/>
    <w:rsid w:val="00004068"/>
    <w:rsid w:val="00044FD0"/>
    <w:rsid w:val="00047ECA"/>
    <w:rsid w:val="000E4929"/>
    <w:rsid w:val="001460CF"/>
    <w:rsid w:val="00186914"/>
    <w:rsid w:val="001F0627"/>
    <w:rsid w:val="00330B59"/>
    <w:rsid w:val="003A43CD"/>
    <w:rsid w:val="003B5B77"/>
    <w:rsid w:val="003C09AD"/>
    <w:rsid w:val="00446B38"/>
    <w:rsid w:val="004E1A34"/>
    <w:rsid w:val="005035A4"/>
    <w:rsid w:val="00690AA6"/>
    <w:rsid w:val="006C59F6"/>
    <w:rsid w:val="007029BF"/>
    <w:rsid w:val="0074213D"/>
    <w:rsid w:val="007A02D6"/>
    <w:rsid w:val="007A5900"/>
    <w:rsid w:val="008E72DF"/>
    <w:rsid w:val="00B75D27"/>
    <w:rsid w:val="00BF2DAD"/>
    <w:rsid w:val="00BF5515"/>
    <w:rsid w:val="00C06CEB"/>
    <w:rsid w:val="00C22A31"/>
    <w:rsid w:val="00C33F3D"/>
    <w:rsid w:val="00D345A3"/>
    <w:rsid w:val="00D45FC3"/>
    <w:rsid w:val="00D5234E"/>
    <w:rsid w:val="00E74F0F"/>
    <w:rsid w:val="00F24F41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542F"/>
  <w15:chartTrackingRefBased/>
  <w15:docId w15:val="{0558D3FD-E447-4379-9596-052AE74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A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F2DAD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E6CF-D04A-4FD3-80CE-9DAD37CB3BBC}"/>
      </w:docPartPr>
      <w:docPartBody>
        <w:p w:rsidR="00E61444" w:rsidRDefault="00860060"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60"/>
    <w:rsid w:val="001F3A93"/>
    <w:rsid w:val="00852E1E"/>
    <w:rsid w:val="00860060"/>
    <w:rsid w:val="00E61444"/>
    <w:rsid w:val="00F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0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E99361-4907-4794-AE20-13F4FBE80F39}"/>
</file>

<file path=customXml/itemProps2.xml><?xml version="1.0" encoding="utf-8"?>
<ds:datastoreItem xmlns:ds="http://schemas.openxmlformats.org/officeDocument/2006/customXml" ds:itemID="{7145002F-B2C3-41AC-A3DD-02C6E608467D}"/>
</file>

<file path=customXml/itemProps3.xml><?xml version="1.0" encoding="utf-8"?>
<ds:datastoreItem xmlns:ds="http://schemas.openxmlformats.org/officeDocument/2006/customXml" ds:itemID="{008A63BF-4975-4696-80DE-471F6093BE69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1020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6</cp:revision>
  <dcterms:created xsi:type="dcterms:W3CDTF">2020-12-02T12:07:00Z</dcterms:created>
  <dcterms:modified xsi:type="dcterms:W3CDTF">2021-04-15T11:37:00Z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