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F5" w:rsidRDefault="003349F5" w:rsidP="003349F5">
      <w:pPr>
        <w:pStyle w:val="ListParagraph"/>
        <w:bidi/>
        <w:ind w:left="-851"/>
        <w:rPr>
          <w:rFonts w:cstheme="minorHAnsi"/>
          <w:sz w:val="20"/>
          <w:szCs w:val="20"/>
        </w:rPr>
      </w:pPr>
    </w:p>
    <w:p w:rsidR="003349F5" w:rsidRPr="00A6617B" w:rsidRDefault="003349F5" w:rsidP="003349F5">
      <w:pPr>
        <w:pStyle w:val="ListParagraph"/>
        <w:bidi/>
        <w:ind w:left="-851"/>
        <w:rPr>
          <w:rFonts w:cstheme="minorHAnsi"/>
          <w:sz w:val="2"/>
          <w:szCs w:val="2"/>
        </w:rPr>
      </w:pPr>
    </w:p>
    <w:p w:rsidR="00EA6FF5" w:rsidRPr="00A6617B" w:rsidRDefault="00EA6FF5" w:rsidP="00EA6FF5">
      <w:pPr>
        <w:spacing w:after="0" w:line="240" w:lineRule="auto"/>
        <w:rPr>
          <w:rFonts w:cs="PT Bold Heading"/>
          <w:b/>
          <w:bCs/>
          <w:color w:val="31849B" w:themeColor="accent5" w:themeShade="BF"/>
          <w:sz w:val="16"/>
          <w:szCs w:val="16"/>
        </w:rPr>
      </w:pPr>
    </w:p>
    <w:p w:rsidR="00C85ED8" w:rsidRDefault="00B501D7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F46ACF" wp14:editId="2AB25ECB">
                <wp:simplePos x="0" y="0"/>
                <wp:positionH relativeFrom="column">
                  <wp:posOffset>-896620</wp:posOffset>
                </wp:positionH>
                <wp:positionV relativeFrom="paragraph">
                  <wp:posOffset>-436880</wp:posOffset>
                </wp:positionV>
                <wp:extent cx="3138170" cy="481330"/>
                <wp:effectExtent l="19050" t="19050" r="43180" b="52070"/>
                <wp:wrapNone/>
                <wp:docPr id="2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C85E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Eddy Current Testing Level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70.6pt;margin-top:-34.4pt;width:247.1pt;height:3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C85ED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Eddy Current Testing Level II</w:t>
                      </w:r>
                    </w:p>
                  </w:txbxContent>
                </v:textbox>
              </v:rect>
            </w:pict>
          </mc:Fallback>
        </mc:AlternateContent>
      </w:r>
    </w:p>
    <w:p w:rsidR="00C85ED8" w:rsidRDefault="00C85ED8" w:rsidP="00B501D7">
      <w:pPr>
        <w:spacing w:after="0" w:line="240" w:lineRule="auto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85ED8" w:rsidRPr="004043B3" w:rsidRDefault="00C85ED8" w:rsidP="00C85ED8">
      <w:pPr>
        <w:spacing w:after="0" w:line="240" w:lineRule="auto"/>
        <w:ind w:left="-851"/>
        <w:rPr>
          <w:rFonts w:cs="PT Bold Heading"/>
          <w:b/>
          <w:bCs/>
          <w:sz w:val="20"/>
          <w:szCs w:val="20"/>
        </w:rPr>
      </w:pP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C85ED8" w:rsidRPr="009A2261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0"/>
          <w:szCs w:val="20"/>
        </w:rPr>
      </w:pPr>
    </w:p>
    <w:p w:rsidR="00C85ED8" w:rsidRPr="009A2261" w:rsidRDefault="00C85ED8" w:rsidP="00C85ED8">
      <w:pPr>
        <w:pStyle w:val="ListParagraph"/>
        <w:numPr>
          <w:ilvl w:val="0"/>
          <w:numId w:val="2"/>
        </w:numPr>
        <w:spacing w:line="360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>Get familiarize with the basic Principles of Eddy Current Testing.</w:t>
      </w:r>
    </w:p>
    <w:p w:rsidR="00C85ED8" w:rsidRPr="009A2261" w:rsidRDefault="00C85ED8" w:rsidP="00C85ED8">
      <w:pPr>
        <w:pStyle w:val="ListParagraph"/>
        <w:numPr>
          <w:ilvl w:val="0"/>
          <w:numId w:val="2"/>
        </w:numPr>
        <w:spacing w:line="360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>Get familiarize with the scope &amp; limitations of the method.</w:t>
      </w:r>
    </w:p>
    <w:p w:rsidR="00C85ED8" w:rsidRPr="009A2261" w:rsidRDefault="00C85ED8" w:rsidP="00C85ED8">
      <w:pPr>
        <w:pStyle w:val="ListParagraph"/>
        <w:numPr>
          <w:ilvl w:val="0"/>
          <w:numId w:val="2"/>
        </w:numPr>
        <w:spacing w:line="360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>Setup &amp; calibrate equipment, MS 5800.</w:t>
      </w:r>
    </w:p>
    <w:p w:rsidR="00C85ED8" w:rsidRPr="009A2261" w:rsidRDefault="00C85ED8" w:rsidP="00C85ED8">
      <w:pPr>
        <w:pStyle w:val="ListParagraph"/>
        <w:numPr>
          <w:ilvl w:val="0"/>
          <w:numId w:val="2"/>
        </w:numPr>
        <w:spacing w:line="360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>Interpret &amp; evaluate results with respect to applicable Codes, Standards Specifications.</w:t>
      </w:r>
    </w:p>
    <w:p w:rsidR="00C85ED8" w:rsidRPr="009A2261" w:rsidRDefault="00C85ED8" w:rsidP="00C85ED8">
      <w:pPr>
        <w:pStyle w:val="ListParagraph"/>
        <w:numPr>
          <w:ilvl w:val="0"/>
          <w:numId w:val="2"/>
        </w:numPr>
        <w:spacing w:line="360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>Write / Generate test Reports based on the Company Procedure.</w:t>
      </w:r>
    </w:p>
    <w:p w:rsidR="00C85ED8" w:rsidRPr="009A2261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C85ED8" w:rsidRPr="009A2261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0"/>
          <w:szCs w:val="20"/>
        </w:rPr>
      </w:pPr>
    </w:p>
    <w:p w:rsidR="00C85ED8" w:rsidRPr="009A2261" w:rsidRDefault="00C85ED8" w:rsidP="00C85ED8">
      <w:pPr>
        <w:pStyle w:val="ListParagraph"/>
        <w:numPr>
          <w:ilvl w:val="0"/>
          <w:numId w:val="2"/>
        </w:numPr>
        <w:spacing w:line="360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>Hands-On Practical on large number of diversely flawed tubes. Mock up heat Exchangers with artificial flaws incorporated on different tube material &amp; dimensions.</w:t>
      </w:r>
    </w:p>
    <w:p w:rsidR="00C85ED8" w:rsidRPr="009A2261" w:rsidRDefault="00C85ED8" w:rsidP="00C85ED8">
      <w:pPr>
        <w:pStyle w:val="ListParagraph"/>
        <w:numPr>
          <w:ilvl w:val="0"/>
          <w:numId w:val="2"/>
        </w:numPr>
        <w:spacing w:line="360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>Review &amp; Discussions.</w:t>
      </w:r>
    </w:p>
    <w:p w:rsidR="00C85ED8" w:rsidRPr="009A2261" w:rsidRDefault="00C85ED8" w:rsidP="00C85ED8">
      <w:pPr>
        <w:pStyle w:val="ListParagraph"/>
        <w:numPr>
          <w:ilvl w:val="0"/>
          <w:numId w:val="2"/>
        </w:numPr>
        <w:spacing w:line="360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>Mock Up Tests, Home Works, and Examinations.</w:t>
      </w:r>
    </w:p>
    <w:p w:rsidR="00C85ED8" w:rsidRPr="009A2261" w:rsidRDefault="00C85ED8" w:rsidP="00C85ED8">
      <w:pPr>
        <w:pStyle w:val="ListParagraph"/>
        <w:numPr>
          <w:ilvl w:val="0"/>
          <w:numId w:val="2"/>
        </w:numPr>
        <w:spacing w:line="360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>Test will be conducted in 3 methods:</w:t>
      </w:r>
    </w:p>
    <w:p w:rsidR="00C85ED8" w:rsidRPr="009A2261" w:rsidRDefault="00C85ED8" w:rsidP="00C85ED8">
      <w:pPr>
        <w:pStyle w:val="ListParagraph"/>
        <w:spacing w:line="360" w:lineRule="auto"/>
        <w:ind w:left="142" w:firstLine="578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 xml:space="preserve">1. General 2. </w:t>
      </w:r>
      <w:proofErr w:type="gramStart"/>
      <w:r w:rsidRPr="009A2261">
        <w:rPr>
          <w:rFonts w:asciiTheme="minorHAnsi" w:hAnsiTheme="minorHAnsi" w:cstheme="minorHAnsi"/>
          <w:sz w:val="28"/>
          <w:szCs w:val="28"/>
        </w:rPr>
        <w:t>Specific 3.</w:t>
      </w:r>
      <w:proofErr w:type="gramEnd"/>
      <w:r w:rsidRPr="009A2261">
        <w:rPr>
          <w:rFonts w:asciiTheme="minorHAnsi" w:hAnsiTheme="minorHAnsi" w:cstheme="minorHAnsi"/>
          <w:sz w:val="28"/>
          <w:szCs w:val="28"/>
        </w:rPr>
        <w:t xml:space="preserve"> Practical</w:t>
      </w:r>
    </w:p>
    <w:p w:rsidR="00C85ED8" w:rsidRPr="009A2261" w:rsidRDefault="00C85ED8" w:rsidP="00C85ED8">
      <w:pPr>
        <w:pStyle w:val="ListParagraph"/>
        <w:numPr>
          <w:ilvl w:val="0"/>
          <w:numId w:val="2"/>
        </w:numPr>
        <w:spacing w:line="360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>The candidate successfully completes the course if he gets a minimum score of 70% in each test (General, Specific and Practical) &amp; a minimum of 80% for the average of 3 tests.</w:t>
      </w: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1C49D5" wp14:editId="3C494B1E">
                <wp:simplePos x="0" y="0"/>
                <wp:positionH relativeFrom="column">
                  <wp:posOffset>-842645</wp:posOffset>
                </wp:positionH>
                <wp:positionV relativeFrom="paragraph">
                  <wp:posOffset>-291465</wp:posOffset>
                </wp:positionV>
                <wp:extent cx="3138170" cy="481330"/>
                <wp:effectExtent l="19050" t="19050" r="43180" b="52070"/>
                <wp:wrapNone/>
                <wp:docPr id="2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C85E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Eddy Current Testing Level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66.35pt;margin-top:-22.95pt;width:247.1pt;height:3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C85ED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Eddy Current Testing Level II</w:t>
                      </w:r>
                    </w:p>
                  </w:txbxContent>
                </v:textbox>
              </v:rect>
            </w:pict>
          </mc:Fallback>
        </mc:AlternateContent>
      </w: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85ED8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C85ED8" w:rsidRPr="009A2261" w:rsidRDefault="00C85ED8" w:rsidP="00C85ED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8"/>
          <w:szCs w:val="18"/>
        </w:rPr>
      </w:pPr>
    </w:p>
    <w:p w:rsidR="00C85ED8" w:rsidRPr="00577558" w:rsidRDefault="00C85ED8" w:rsidP="00C85ED8">
      <w:pPr>
        <w:spacing w:after="0" w:line="240" w:lineRule="auto"/>
        <w:ind w:left="-851"/>
        <w:rPr>
          <w:rFonts w:cstheme="minorHAnsi"/>
          <w:b/>
          <w:bCs/>
          <w:sz w:val="2"/>
          <w:szCs w:val="2"/>
        </w:rPr>
      </w:pPr>
    </w:p>
    <w:p w:rsidR="00C85ED8" w:rsidRPr="009A2261" w:rsidRDefault="00C85ED8" w:rsidP="00C85ED8">
      <w:pPr>
        <w:pStyle w:val="ListParagraph"/>
        <w:numPr>
          <w:ilvl w:val="0"/>
          <w:numId w:val="2"/>
        </w:numPr>
        <w:spacing w:line="360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>Should be High School graduate of science branch (minimum recommended level of education).</w:t>
      </w:r>
    </w:p>
    <w:p w:rsidR="00C85ED8" w:rsidRPr="009A2261" w:rsidRDefault="00C85ED8" w:rsidP="00C85ED8">
      <w:pPr>
        <w:pStyle w:val="ListParagraph"/>
        <w:numPr>
          <w:ilvl w:val="0"/>
          <w:numId w:val="2"/>
        </w:numPr>
        <w:spacing w:line="360" w:lineRule="auto"/>
        <w:ind w:left="142" w:right="-291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>Should have a minimum experience of 630 hours in method &amp; 1200 hours in NDT.</w:t>
      </w:r>
    </w:p>
    <w:p w:rsidR="00C85ED8" w:rsidRPr="009A2261" w:rsidRDefault="00C85ED8" w:rsidP="00C85ED8">
      <w:pPr>
        <w:pStyle w:val="ListParagraph"/>
        <w:numPr>
          <w:ilvl w:val="0"/>
          <w:numId w:val="2"/>
        </w:numPr>
        <w:spacing w:line="360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A2261">
        <w:rPr>
          <w:rFonts w:asciiTheme="minorHAnsi" w:hAnsiTheme="minorHAnsi" w:cstheme="minorHAnsi"/>
          <w:sz w:val="28"/>
          <w:szCs w:val="28"/>
        </w:rPr>
        <w:t>Certificates: Near Vision acuity (Jaeger Number 2 or Ortho-Rater 8), and Color Contrast Differentiation has to be submitted at the time of registration.</w:t>
      </w:r>
    </w:p>
    <w:p w:rsidR="00C85ED8" w:rsidRPr="004669D0" w:rsidRDefault="00C85ED8" w:rsidP="00C85ED8">
      <w:pPr>
        <w:pStyle w:val="ListParagraph"/>
        <w:ind w:left="360"/>
        <w:rPr>
          <w:rFonts w:asciiTheme="minorHAnsi" w:hAnsiTheme="minorHAnsi" w:cstheme="minorHAnsi"/>
          <w:sz w:val="16"/>
          <w:szCs w:val="16"/>
        </w:rPr>
      </w:pPr>
    </w:p>
    <w:p w:rsidR="00C85ED8" w:rsidRDefault="00C85ED8" w:rsidP="00C85ED8">
      <w:pPr>
        <w:spacing w:after="0"/>
        <w:ind w:left="-851"/>
        <w:rPr>
          <w:rFonts w:cstheme="minorHAnsi"/>
          <w:sz w:val="28"/>
          <w:szCs w:val="28"/>
        </w:rPr>
      </w:pPr>
      <w:r w:rsidRPr="00E57B3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57B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10</w:t>
      </w:r>
      <w:r w:rsidRPr="00E57B3D">
        <w:rPr>
          <w:rFonts w:cstheme="minorHAnsi"/>
          <w:sz w:val="28"/>
          <w:szCs w:val="28"/>
        </w:rPr>
        <w:t xml:space="preserve"> Days</w:t>
      </w:r>
    </w:p>
    <w:p w:rsidR="00C85ED8" w:rsidRDefault="00C85ED8" w:rsidP="00C85ED8">
      <w:pPr>
        <w:spacing w:after="0"/>
        <w:ind w:left="-851"/>
        <w:rPr>
          <w:rFonts w:cstheme="minorHAnsi"/>
          <w:sz w:val="28"/>
          <w:szCs w:val="28"/>
        </w:rPr>
      </w:pPr>
    </w:p>
    <w:p w:rsidR="00C85ED8" w:rsidRPr="00041F73" w:rsidRDefault="00C85ED8" w:rsidP="00C85ED8">
      <w:pPr>
        <w:pStyle w:val="NormalWeb"/>
        <w:framePr w:w="7017" w:hSpace="180" w:wrap="around" w:vAnchor="page" w:hAnchor="page" w:x="2700" w:y="10081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C85ED8" w:rsidRPr="00041F73" w:rsidRDefault="00C85ED8" w:rsidP="00C85ED8">
      <w:pPr>
        <w:framePr w:w="7017" w:hSpace="180" w:wrap="around" w:vAnchor="page" w:hAnchor="page" w:x="2700" w:y="1008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C85ED8" w:rsidRPr="00041F73" w:rsidRDefault="00C85ED8" w:rsidP="00C85ED8">
      <w:pPr>
        <w:framePr w:w="7017" w:hSpace="180" w:wrap="around" w:vAnchor="page" w:hAnchor="page" w:x="2700" w:y="1008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C85ED8" w:rsidRPr="00041F73" w:rsidRDefault="00C85ED8" w:rsidP="00C85ED8">
      <w:pPr>
        <w:framePr w:w="7017" w:hSpace="180" w:wrap="around" w:vAnchor="page" w:hAnchor="page" w:x="2700" w:y="1008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C85ED8" w:rsidRPr="00041F73" w:rsidRDefault="00C85ED8" w:rsidP="00C85ED8">
      <w:pPr>
        <w:framePr w:w="7017" w:hSpace="180" w:wrap="around" w:vAnchor="page" w:hAnchor="page" w:x="2700" w:y="10081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C85ED8" w:rsidRDefault="00C85ED8" w:rsidP="00C85ED8">
      <w:pPr>
        <w:pStyle w:val="ListParagraph"/>
        <w:ind w:left="-851"/>
        <w:rPr>
          <w:rFonts w:cstheme="minorHAnsi"/>
          <w:sz w:val="28"/>
          <w:szCs w:val="28"/>
        </w:rPr>
      </w:pPr>
    </w:p>
    <w:p w:rsidR="00C85ED8" w:rsidRDefault="00C85ED8" w:rsidP="00C85ED8">
      <w:pPr>
        <w:pStyle w:val="ListParagraph"/>
        <w:ind w:left="-851"/>
        <w:rPr>
          <w:rFonts w:cstheme="minorHAnsi"/>
          <w:sz w:val="28"/>
          <w:szCs w:val="28"/>
        </w:rPr>
      </w:pPr>
    </w:p>
    <w:p w:rsidR="00C85ED8" w:rsidRDefault="00C85ED8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C03BB5" w:rsidRDefault="00C03BB5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C03BB5" w:rsidRDefault="00C03BB5" w:rsidP="00C03BB5">
      <w:pPr>
        <w:spacing w:after="0" w:line="240" w:lineRule="auto"/>
        <w:rPr>
          <w:rFonts w:ascii="Book Antiqua" w:hAnsi="Book Antiqua" w:cs="Book Antiqua"/>
        </w:rPr>
      </w:pPr>
      <w:bookmarkStart w:id="0" w:name="_GoBack"/>
      <w:bookmarkEnd w:id="0"/>
    </w:p>
    <w:sectPr w:rsidR="00C03BB5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F7" w:rsidRDefault="002E21F7" w:rsidP="00343E31">
      <w:pPr>
        <w:spacing w:after="0" w:line="240" w:lineRule="auto"/>
      </w:pPr>
      <w:r>
        <w:separator/>
      </w:r>
    </w:p>
  </w:endnote>
  <w:endnote w:type="continuationSeparator" w:id="0">
    <w:p w:rsidR="002E21F7" w:rsidRDefault="002E21F7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F7" w:rsidRDefault="002E21F7" w:rsidP="00343E31">
      <w:pPr>
        <w:spacing w:after="0" w:line="240" w:lineRule="auto"/>
      </w:pPr>
      <w:r>
        <w:separator/>
      </w:r>
    </w:p>
  </w:footnote>
  <w:footnote w:type="continuationSeparator" w:id="0">
    <w:p w:rsidR="002E21F7" w:rsidRDefault="002E21F7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F5" w:rsidRDefault="00EA6F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C25F0" wp14:editId="08583811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AD"/>
    <w:multiLevelType w:val="hybridMultilevel"/>
    <w:tmpl w:val="5D3A13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F4042"/>
    <w:multiLevelType w:val="hybridMultilevel"/>
    <w:tmpl w:val="B0D450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B01EC"/>
    <w:multiLevelType w:val="hybridMultilevel"/>
    <w:tmpl w:val="C95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51BA"/>
    <w:multiLevelType w:val="hybridMultilevel"/>
    <w:tmpl w:val="1474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B6320"/>
    <w:rsid w:val="000C6DB6"/>
    <w:rsid w:val="00132EF1"/>
    <w:rsid w:val="00156521"/>
    <w:rsid w:val="001D20F4"/>
    <w:rsid w:val="001F0753"/>
    <w:rsid w:val="00252E68"/>
    <w:rsid w:val="002B3EE8"/>
    <w:rsid w:val="002E21F7"/>
    <w:rsid w:val="002F3710"/>
    <w:rsid w:val="00320D95"/>
    <w:rsid w:val="00333B2C"/>
    <w:rsid w:val="003349F5"/>
    <w:rsid w:val="003365E4"/>
    <w:rsid w:val="00342141"/>
    <w:rsid w:val="00343E31"/>
    <w:rsid w:val="00367068"/>
    <w:rsid w:val="003744B0"/>
    <w:rsid w:val="003C1A54"/>
    <w:rsid w:val="004043B3"/>
    <w:rsid w:val="00435D49"/>
    <w:rsid w:val="00452794"/>
    <w:rsid w:val="004669D0"/>
    <w:rsid w:val="004750C4"/>
    <w:rsid w:val="00482DBF"/>
    <w:rsid w:val="0049288A"/>
    <w:rsid w:val="004A674F"/>
    <w:rsid w:val="004E4A50"/>
    <w:rsid w:val="00506EF5"/>
    <w:rsid w:val="00536961"/>
    <w:rsid w:val="00556240"/>
    <w:rsid w:val="00577558"/>
    <w:rsid w:val="00602728"/>
    <w:rsid w:val="00636FBF"/>
    <w:rsid w:val="006A16EA"/>
    <w:rsid w:val="006E543E"/>
    <w:rsid w:val="00715DE0"/>
    <w:rsid w:val="0073063F"/>
    <w:rsid w:val="007918D6"/>
    <w:rsid w:val="007E2583"/>
    <w:rsid w:val="007E5425"/>
    <w:rsid w:val="00800384"/>
    <w:rsid w:val="008335D1"/>
    <w:rsid w:val="00855634"/>
    <w:rsid w:val="00860BCE"/>
    <w:rsid w:val="0089251B"/>
    <w:rsid w:val="00896B86"/>
    <w:rsid w:val="008A6452"/>
    <w:rsid w:val="008B43E0"/>
    <w:rsid w:val="008C1351"/>
    <w:rsid w:val="00935516"/>
    <w:rsid w:val="00943011"/>
    <w:rsid w:val="00962A38"/>
    <w:rsid w:val="009657E0"/>
    <w:rsid w:val="009A2261"/>
    <w:rsid w:val="009C160B"/>
    <w:rsid w:val="00A33B15"/>
    <w:rsid w:val="00A6617B"/>
    <w:rsid w:val="00A74556"/>
    <w:rsid w:val="00A80312"/>
    <w:rsid w:val="00A96E85"/>
    <w:rsid w:val="00AA6EAB"/>
    <w:rsid w:val="00AD0624"/>
    <w:rsid w:val="00AE7080"/>
    <w:rsid w:val="00AF3DA6"/>
    <w:rsid w:val="00B46FD1"/>
    <w:rsid w:val="00B47A69"/>
    <w:rsid w:val="00B501D7"/>
    <w:rsid w:val="00B52399"/>
    <w:rsid w:val="00C03BB5"/>
    <w:rsid w:val="00C04915"/>
    <w:rsid w:val="00C148B9"/>
    <w:rsid w:val="00C36D9B"/>
    <w:rsid w:val="00C85ED8"/>
    <w:rsid w:val="00CB2E9C"/>
    <w:rsid w:val="00CF4B0F"/>
    <w:rsid w:val="00D25A79"/>
    <w:rsid w:val="00DA0D06"/>
    <w:rsid w:val="00DB0B98"/>
    <w:rsid w:val="00DB4EF6"/>
    <w:rsid w:val="00DF47E7"/>
    <w:rsid w:val="00E230AD"/>
    <w:rsid w:val="00E57B3D"/>
    <w:rsid w:val="00EA6FF5"/>
    <w:rsid w:val="00EC5D2E"/>
    <w:rsid w:val="00F0380C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606D6-6E3D-4B1F-A595-2AC95E47AB9F}"/>
</file>

<file path=customXml/itemProps2.xml><?xml version="1.0" encoding="utf-8"?>
<ds:datastoreItem xmlns:ds="http://schemas.openxmlformats.org/officeDocument/2006/customXml" ds:itemID="{5F800B9C-580B-42FD-9CDA-642FE5647C04}"/>
</file>

<file path=customXml/itemProps3.xml><?xml version="1.0" encoding="utf-8"?>
<ds:datastoreItem xmlns:ds="http://schemas.openxmlformats.org/officeDocument/2006/customXml" ds:itemID="{79DCFF84-67A9-4C41-A455-FB718661F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2016-05-05T08:43:00Z</dcterms:created>
  <dcterms:modified xsi:type="dcterms:W3CDTF">2016-05-05T08:43:00Z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